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1E29" w14:textId="77777777" w:rsidR="002A7B01" w:rsidRDefault="002A7B01">
      <w:pPr>
        <w:spacing w:line="360" w:lineRule="auto"/>
        <w:jc w:val="center"/>
        <w:rPr>
          <w:b/>
          <w:sz w:val="22"/>
          <w:szCs w:val="22"/>
        </w:rPr>
      </w:pPr>
    </w:p>
    <w:p w14:paraId="43D7C138" w14:textId="19570A06" w:rsidR="002A7B01" w:rsidRDefault="00601668">
      <w:pPr>
        <w:spacing w:line="360" w:lineRule="auto"/>
        <w:jc w:val="center"/>
        <w:rPr>
          <w:rStyle w:val="Uwydatnienie"/>
          <w:b/>
          <w:i w:val="0"/>
          <w:iCs w:val="0"/>
          <w:sz w:val="22"/>
          <w:szCs w:val="22"/>
        </w:rPr>
      </w:pPr>
      <w:r>
        <w:rPr>
          <w:b/>
          <w:sz w:val="22"/>
          <w:szCs w:val="22"/>
        </w:rPr>
        <w:t>Klauzula informacyjna</w:t>
      </w:r>
      <w:r>
        <w:rPr>
          <w:rStyle w:val="Uwydatnienie"/>
          <w:b/>
          <w:i w:val="0"/>
          <w:iCs w:val="0"/>
          <w:sz w:val="22"/>
          <w:szCs w:val="22"/>
        </w:rPr>
        <w:t xml:space="preserve"> Przedszkola nr </w:t>
      </w:r>
      <w:r w:rsidR="003E38EE">
        <w:rPr>
          <w:rStyle w:val="Uwydatnienie"/>
          <w:b/>
          <w:i w:val="0"/>
          <w:iCs w:val="0"/>
          <w:sz w:val="22"/>
          <w:szCs w:val="22"/>
        </w:rPr>
        <w:t>8 Pluszowy Misiaczek</w:t>
      </w:r>
      <w:r>
        <w:rPr>
          <w:rStyle w:val="Uwydatnienie"/>
          <w:b/>
          <w:i w:val="0"/>
          <w:iCs w:val="0"/>
          <w:sz w:val="22"/>
          <w:szCs w:val="22"/>
        </w:rPr>
        <w:t xml:space="preserve"> w Gdyni</w:t>
      </w:r>
    </w:p>
    <w:p w14:paraId="471C4F45" w14:textId="77777777" w:rsidR="002A7B01" w:rsidRDefault="00601668">
      <w:pPr>
        <w:tabs>
          <w:tab w:val="left" w:pos="720"/>
        </w:tabs>
        <w:spacing w:line="360" w:lineRule="auto"/>
        <w:ind w:left="714" w:hanging="3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Zgodnie z art. 13 ust. 1 i 2 rozporządzenia Parlamentu Europejskiego i Rady (UE) 2016/679; </w:t>
      </w:r>
      <w:r>
        <w:rPr>
          <w:sz w:val="16"/>
          <w:szCs w:val="16"/>
        </w:rPr>
        <w:br/>
        <w:t xml:space="preserve">z dnia 27 kwietnia 2016 roku w sprawie ochrony osób fizycznych w związku z przetwarzaniem danych osobowych </w:t>
      </w:r>
      <w:r>
        <w:rPr>
          <w:sz w:val="16"/>
          <w:szCs w:val="16"/>
        </w:rPr>
        <w:br/>
        <w:t xml:space="preserve">i w sprawie swobodnego przepływu takich danych oraz uchylenia dyrektywy 95/46/WE </w:t>
      </w:r>
      <w:r>
        <w:rPr>
          <w:sz w:val="16"/>
          <w:szCs w:val="16"/>
        </w:rPr>
        <w:br/>
        <w:t>(Dz.Urz. UE L 119/1 z dnia 04.05.2016 r. z późn. zm.) oraz przepisów ustawy z dnia 10 maja 2018 r. o ochronie danych osobowych (Dz. U. z 2019, poz. 1781), dalej „RODO”, informujemy, że:</w:t>
      </w:r>
    </w:p>
    <w:p w14:paraId="2419E050" w14:textId="77777777" w:rsidR="002A7B01" w:rsidRDefault="002A7B01">
      <w:pPr>
        <w:tabs>
          <w:tab w:val="left" w:pos="720"/>
        </w:tabs>
        <w:spacing w:line="360" w:lineRule="auto"/>
        <w:ind w:left="714" w:hanging="357"/>
        <w:jc w:val="center"/>
        <w:rPr>
          <w:sz w:val="22"/>
          <w:szCs w:val="22"/>
        </w:rPr>
      </w:pPr>
    </w:p>
    <w:p w14:paraId="09CB3A5F" w14:textId="77777777" w:rsidR="003E38EE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oraz danych osobowych dziecka jest </w:t>
      </w:r>
      <w:r w:rsidR="003E38EE">
        <w:rPr>
          <w:i/>
          <w:iCs/>
          <w:sz w:val="22"/>
          <w:szCs w:val="22"/>
        </w:rPr>
        <w:t xml:space="preserve">Przedszkole nr 8 Pluszowy Misiaczek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 Gdyni, adres do korespondencji ul. </w:t>
      </w:r>
      <w:r w:rsidR="003E38EE">
        <w:rPr>
          <w:sz w:val="22"/>
          <w:szCs w:val="22"/>
        </w:rPr>
        <w:t>Kapitańska 15</w:t>
      </w:r>
    </w:p>
    <w:p w14:paraId="0FBF132A" w14:textId="548AF1BA" w:rsidR="002A7B01" w:rsidRDefault="00601668" w:rsidP="003E38EE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81-</w:t>
      </w:r>
      <w:r w:rsidR="003E38EE">
        <w:rPr>
          <w:sz w:val="22"/>
          <w:szCs w:val="22"/>
        </w:rPr>
        <w:t>249</w:t>
      </w:r>
      <w:r>
        <w:rPr>
          <w:sz w:val="22"/>
          <w:szCs w:val="22"/>
        </w:rPr>
        <w:t xml:space="preserve">Gdynia, </w:t>
      </w:r>
      <w:r>
        <w:rPr>
          <w:sz w:val="22"/>
          <w:szCs w:val="22"/>
        </w:rPr>
        <w:br/>
        <w:t xml:space="preserve">e-mail: </w:t>
      </w:r>
      <w:r w:rsidR="003E38EE">
        <w:rPr>
          <w:sz w:val="22"/>
          <w:szCs w:val="22"/>
        </w:rPr>
        <w:t>dyrektor@przedszkole8.pl</w:t>
      </w:r>
    </w:p>
    <w:p w14:paraId="304EEB48" w14:textId="54DFE2C9" w:rsidR="002A7B01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ochrony danych jest </w:t>
      </w:r>
      <w:r w:rsidR="003E38EE">
        <w:rPr>
          <w:sz w:val="22"/>
          <w:szCs w:val="22"/>
        </w:rPr>
        <w:t>Grzegorz Sarniak</w:t>
      </w:r>
      <w:r>
        <w:rPr>
          <w:sz w:val="22"/>
          <w:szCs w:val="22"/>
        </w:rPr>
        <w:t xml:space="preserve">, e-mail: </w:t>
      </w:r>
      <w:hyperlink r:id="rId7" w:history="1">
        <w:r>
          <w:rPr>
            <w:rStyle w:val="Hipercze"/>
            <w:b/>
            <w:bCs/>
            <w:color w:val="000000"/>
            <w:sz w:val="22"/>
            <w:szCs w:val="22"/>
          </w:rPr>
          <w:t>edu.iod@gdynia.pl</w:t>
        </w:r>
      </w:hyperlink>
    </w:p>
    <w:p w14:paraId="5EA4E566" w14:textId="77777777" w:rsidR="002A7B01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Celem przetwarzania danych osobowych jest wypełnienie prawa/obowiązku edukacyjnego oraz realizacja statutowych zadań dydaktycznych, opiekuńczych i wychowawczych placówki.</w:t>
      </w:r>
    </w:p>
    <w:p w14:paraId="77015564" w14:textId="4C0A5723" w:rsidR="002A7B01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będą przetwarzane są na podstawie przepisów prawa oświatowego, </w:t>
      </w:r>
      <w:r>
        <w:rPr>
          <w:sz w:val="22"/>
          <w:szCs w:val="22"/>
        </w:rPr>
        <w:br/>
        <w:t>w przypadku prawnie uzasadnionego interesu Przedszkola</w:t>
      </w:r>
      <w:r w:rsidR="003E38EE">
        <w:rPr>
          <w:sz w:val="22"/>
          <w:szCs w:val="22"/>
        </w:rPr>
        <w:t xml:space="preserve"> nr 8</w:t>
      </w:r>
      <w:r>
        <w:rPr>
          <w:sz w:val="22"/>
          <w:szCs w:val="22"/>
        </w:rPr>
        <w:t xml:space="preserve"> oraz na podstawie dobrowolnie wyrażonej zgody.</w:t>
      </w:r>
    </w:p>
    <w:p w14:paraId="0935C748" w14:textId="77777777" w:rsidR="002A7B01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przechowywane wyłącznie przez okres niezbędny, wskazany </w:t>
      </w:r>
      <w:r>
        <w:rPr>
          <w:sz w:val="22"/>
          <w:szCs w:val="22"/>
        </w:rPr>
        <w:br/>
        <w:t xml:space="preserve">w przepisach prawa, w szczególności zgodny z jednolitym rzeczowym wykazem akt. </w:t>
      </w:r>
    </w:p>
    <w:p w14:paraId="6F2AC2A3" w14:textId="77777777" w:rsidR="002A7B01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udzielenia zgody - do momentu jej cofnięcia lub ograniczenia.</w:t>
      </w:r>
    </w:p>
    <w:p w14:paraId="5679CADE" w14:textId="0E9A49FE" w:rsidR="002A7B01" w:rsidRDefault="00601668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 xml:space="preserve">Państwa dane przekazywane będą upoważnionym pracownikom Administratora </w:t>
      </w:r>
      <w:r>
        <w:rPr>
          <w:sz w:val="22"/>
          <w:szCs w:val="22"/>
        </w:rPr>
        <w:br/>
        <w:t xml:space="preserve">oraz podmiotom uprawnionym takim jak: organ prowadzący placówkę, </w:t>
      </w:r>
      <w:r>
        <w:rPr>
          <w:sz w:val="22"/>
          <w:szCs w:val="22"/>
        </w:rPr>
        <w:br/>
        <w:t xml:space="preserve">Pomorskiego Kuratorium Oświaty, </w:t>
      </w:r>
      <w:r w:rsidR="003E3B4D">
        <w:rPr>
          <w:sz w:val="22"/>
          <w:szCs w:val="22"/>
        </w:rPr>
        <w:t xml:space="preserve">CUPSZ </w:t>
      </w:r>
      <w:r>
        <w:rPr>
          <w:sz w:val="22"/>
          <w:szCs w:val="22"/>
        </w:rPr>
        <w:t>podmiotom, którym należy udostępnić dane osobowe w celu  wykonania obowiązku prawnego oraz podmiotom, którym dane zostaną powierzone do zrealizowania celów przetwarzania m.in.:</w:t>
      </w:r>
    </w:p>
    <w:p w14:paraId="196896F8" w14:textId="77777777" w:rsidR="002A7B01" w:rsidRDefault="00601668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podmiotom przetwarzającym dane w naszym imieniu w procesie rekrutacji </w:t>
      </w:r>
      <w:r>
        <w:rPr>
          <w:sz w:val="22"/>
          <w:szCs w:val="22"/>
        </w:rPr>
        <w:br/>
        <w:t>do przedszkola i  kontynuacji edukacji przedszkolnej oraz udzielania pomocy psychologiczno-pedagogicznej wychowankom przedszkola,</w:t>
      </w:r>
    </w:p>
    <w:p w14:paraId="5C746648" w14:textId="77777777" w:rsidR="002A7B01" w:rsidRDefault="00601668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podmiotom udostępniającym nam programy umożliwiające naliczanie odpłatności </w:t>
      </w:r>
      <w:r>
        <w:rPr>
          <w:sz w:val="22"/>
          <w:szCs w:val="22"/>
        </w:rPr>
        <w:br/>
        <w:t xml:space="preserve">za pobyt dziecka w przedszkolu, </w:t>
      </w:r>
    </w:p>
    <w:p w14:paraId="7884CF37" w14:textId="77777777" w:rsidR="002A7B01" w:rsidRDefault="00601668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szkołom podstawowym w celach informacyjnych dotyczących realizacji obowiązku przedszkolnego, </w:t>
      </w:r>
    </w:p>
    <w:p w14:paraId="1A0E62E0" w14:textId="77777777" w:rsidR="002A7B01" w:rsidRDefault="00601668">
      <w:pPr>
        <w:numPr>
          <w:ilvl w:val="0"/>
          <w:numId w:val="17"/>
        </w:num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Systemowi Informacji Oświatowej w celach statystycznych</w:t>
      </w:r>
      <w:r>
        <w:rPr>
          <w:color w:val="FF0000"/>
          <w:sz w:val="22"/>
          <w:szCs w:val="22"/>
        </w:rPr>
        <w:t>.       </w:t>
      </w:r>
    </w:p>
    <w:p w14:paraId="34F3E273" w14:textId="77777777" w:rsidR="002A7B01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Państwu:</w:t>
      </w:r>
    </w:p>
    <w:p w14:paraId="0B431CAA" w14:textId="77777777" w:rsidR="002A7B01" w:rsidRDefault="0060166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oraz otrzymania ich kopii,</w:t>
      </w:r>
    </w:p>
    <w:p w14:paraId="28AF52CB" w14:textId="77777777" w:rsidR="002A7B01" w:rsidRDefault="00601668">
      <w:pPr>
        <w:numPr>
          <w:ilvl w:val="0"/>
          <w:numId w:val="18"/>
        </w:numPr>
        <w:tabs>
          <w:tab w:val="clear" w:pos="737"/>
          <w:tab w:val="num" w:pos="1440"/>
        </w:tabs>
        <w:spacing w:line="360" w:lineRule="auto"/>
        <w:ind w:left="1440" w:hanging="760"/>
        <w:jc w:val="both"/>
        <w:rPr>
          <w:sz w:val="22"/>
          <w:szCs w:val="22"/>
        </w:rPr>
      </w:pPr>
      <w:r>
        <w:rPr>
          <w:sz w:val="22"/>
          <w:szCs w:val="22"/>
        </w:rPr>
        <w:t>prawo do sprostowania (poprawiania) swoich danych, jeśli są błędne lub nieaktualne, a także  prawo do ich usunięcia, w sytuacji, gdy przetwarzanie danych nie następuje w celu wywiązania się z obowiązku wynikającego z przepisu prawa lub w ramach sprawowania władzy publicznej</w:t>
      </w:r>
    </w:p>
    <w:p w14:paraId="6907EF97" w14:textId="77777777" w:rsidR="002A7B01" w:rsidRDefault="0060166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ograniczenia lub wniesienia sprzeciwu wobec przetwarzania danych, </w:t>
      </w:r>
    </w:p>
    <w:p w14:paraId="707F5662" w14:textId="77777777" w:rsidR="002A7B01" w:rsidRDefault="006016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ADO informuje, że mają Państwo prawo do wniesienia skargi do Prezesa UODO </w:t>
      </w:r>
      <w:r>
        <w:rPr>
          <w:sz w:val="22"/>
          <w:szCs w:val="22"/>
        </w:rPr>
        <w:br/>
        <w:t xml:space="preserve">- na adres Urzędu Ochrony Danych Osobowych, ul. Stawki 2, 00-193 Warszawa. </w:t>
      </w:r>
    </w:p>
    <w:p w14:paraId="6021E855" w14:textId="77777777" w:rsidR="002A7B01" w:rsidRDefault="002A7B01">
      <w:pPr>
        <w:spacing w:line="360" w:lineRule="auto"/>
        <w:jc w:val="both"/>
        <w:rPr>
          <w:sz w:val="22"/>
          <w:szCs w:val="22"/>
        </w:rPr>
      </w:pPr>
    </w:p>
    <w:p w14:paraId="0FDAF31A" w14:textId="77777777" w:rsidR="002A7B01" w:rsidRDefault="00601668">
      <w:pPr>
        <w:ind w:firstLine="360"/>
      </w:pPr>
      <w:r>
        <w:rPr>
          <w:rStyle w:val="Pogrubienie"/>
          <w:bCs/>
        </w:rPr>
        <w:t>Podstawa prawna m.in.:</w:t>
      </w:r>
    </w:p>
    <w:p w14:paraId="5DACE756" w14:textId="77777777" w:rsidR="002A7B01" w:rsidRDefault="002A7B01">
      <w:pPr>
        <w:ind w:left="360"/>
      </w:pPr>
    </w:p>
    <w:p w14:paraId="4D33C59A" w14:textId="77777777" w:rsidR="002A7B01" w:rsidRDefault="00601668">
      <w:pPr>
        <w:numPr>
          <w:ilvl w:val="0"/>
          <w:numId w:val="19"/>
        </w:numPr>
        <w:jc w:val="both"/>
      </w:pPr>
      <w:r>
        <w:t>Ustawa z dnia 14 grudnia 2016 r. Prawo oświatowe</w:t>
      </w:r>
    </w:p>
    <w:p w14:paraId="56308C58" w14:textId="77777777" w:rsidR="002A7B01" w:rsidRDefault="00601668">
      <w:pPr>
        <w:numPr>
          <w:ilvl w:val="0"/>
          <w:numId w:val="19"/>
        </w:numPr>
        <w:jc w:val="both"/>
      </w:pPr>
      <w:r>
        <w:t>Ustawa z dnia 26 stycznia 1982 r. Karta Nauczyciela</w:t>
      </w:r>
    </w:p>
    <w:p w14:paraId="1F84FF49" w14:textId="77777777" w:rsidR="002A7B01" w:rsidRDefault="00601668">
      <w:pPr>
        <w:numPr>
          <w:ilvl w:val="0"/>
          <w:numId w:val="19"/>
        </w:numPr>
        <w:jc w:val="both"/>
      </w:pPr>
      <w:r>
        <w:t xml:space="preserve">Ustawa z dnia 15 kwietnia 2011 r. o systemie informacji oświatowej </w:t>
      </w:r>
    </w:p>
    <w:p w14:paraId="4C425BE6" w14:textId="77777777" w:rsidR="002A7B01" w:rsidRDefault="00601668">
      <w:pPr>
        <w:numPr>
          <w:ilvl w:val="0"/>
          <w:numId w:val="19"/>
        </w:numPr>
        <w:jc w:val="both"/>
      </w:pPr>
      <w:r>
        <w:t>Ustawa z dnia 7 września 1991 r. o systemie oświaty</w:t>
      </w:r>
    </w:p>
    <w:p w14:paraId="28CC723A" w14:textId="77777777" w:rsidR="002A7B01" w:rsidRDefault="00601668">
      <w:pPr>
        <w:numPr>
          <w:ilvl w:val="0"/>
          <w:numId w:val="19"/>
        </w:numPr>
        <w:jc w:val="both"/>
      </w:pPr>
      <w:r>
        <w:t>Ustawa z dnia 27 października 2017 r. o finansowaniu zadań oświatowych</w:t>
      </w:r>
    </w:p>
    <w:p w14:paraId="4646F595" w14:textId="77777777" w:rsidR="002A7B01" w:rsidRDefault="00601668">
      <w:pPr>
        <w:numPr>
          <w:ilvl w:val="0"/>
          <w:numId w:val="19"/>
        </w:numPr>
        <w:jc w:val="both"/>
      </w:pPr>
      <w:r>
        <w:t xml:space="preserve">Rozporządzenie Ministra Edukacji Narodowej z dnia 9 sierpnia 2017 r. w sprawie zasad organizacji </w:t>
      </w:r>
      <w:r>
        <w:br/>
        <w:t xml:space="preserve">i  udzielania pomocy psychologiczno-pedagogicznej w publicznych przedszkolach, szkołach </w:t>
      </w:r>
      <w:r>
        <w:br/>
        <w:t>i  placówkach</w:t>
      </w:r>
    </w:p>
    <w:p w14:paraId="2B483F27" w14:textId="77777777" w:rsidR="002A7B01" w:rsidRDefault="00601668">
      <w:pPr>
        <w:numPr>
          <w:ilvl w:val="0"/>
          <w:numId w:val="19"/>
        </w:numPr>
        <w:jc w:val="both"/>
      </w:pPr>
      <w:r>
        <w:t>UCHWAŁA NR XXIV/794/20 RADY MIASTA GDYNI z dnia 25 listopada 2020 r. w sprawie utworzenia jednostki budżetowej Centrum Usług dla Przedszkoli i Szkół w Gdyni oraz nadania jej Statutu</w:t>
      </w:r>
    </w:p>
    <w:p w14:paraId="0DAB95D6" w14:textId="77777777" w:rsidR="002A7B01" w:rsidRDefault="002A7B01"/>
    <w:p w14:paraId="0A9FDDFB" w14:textId="77777777" w:rsidR="002A7B01" w:rsidRDefault="002A7B01"/>
    <w:p w14:paraId="3213923E" w14:textId="77777777" w:rsidR="002A7B01" w:rsidRDefault="002A7B01"/>
    <w:sectPr w:rsidR="002A7B01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D477" w14:textId="77777777" w:rsidR="00854D3F" w:rsidRDefault="00854D3F">
      <w:r>
        <w:separator/>
      </w:r>
    </w:p>
  </w:endnote>
  <w:endnote w:type="continuationSeparator" w:id="0">
    <w:p w14:paraId="2ABB95B3" w14:textId="77777777" w:rsidR="00854D3F" w:rsidRDefault="008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784B" w14:textId="77777777" w:rsidR="00854D3F" w:rsidRDefault="00854D3F">
      <w:r>
        <w:separator/>
      </w:r>
    </w:p>
  </w:footnote>
  <w:footnote w:type="continuationSeparator" w:id="0">
    <w:p w14:paraId="102899BD" w14:textId="77777777" w:rsidR="00854D3F" w:rsidRDefault="0085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5BC"/>
    <w:multiLevelType w:val="hybridMultilevel"/>
    <w:tmpl w:val="739219D2"/>
    <w:lvl w:ilvl="0" w:tplc="E5CC6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6B8C5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DA210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5D8F3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A0AB0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1637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88E16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800625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136F6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153751"/>
    <w:multiLevelType w:val="hybridMultilevel"/>
    <w:tmpl w:val="A9A25B9E"/>
    <w:lvl w:ilvl="0" w:tplc="199A9D0A">
      <w:start w:val="1"/>
      <w:numFmt w:val="bullet"/>
      <w:lvlText w:val=""/>
      <w:lvlJc w:val="left"/>
      <w:pPr>
        <w:ind w:left="2482" w:hanging="360"/>
      </w:pPr>
      <w:rPr>
        <w:rFonts w:ascii="Symbol" w:hAnsi="Symbol"/>
      </w:rPr>
    </w:lvl>
    <w:lvl w:ilvl="1" w:tplc="1D9C42BC">
      <w:start w:val="1"/>
      <w:numFmt w:val="bullet"/>
      <w:lvlText w:val="o"/>
      <w:lvlJc w:val="left"/>
      <w:pPr>
        <w:ind w:left="3202" w:hanging="360"/>
      </w:pPr>
      <w:rPr>
        <w:rFonts w:ascii="Courier New" w:hAnsi="Courier New"/>
      </w:rPr>
    </w:lvl>
    <w:lvl w:ilvl="2" w:tplc="93301F30">
      <w:start w:val="1"/>
      <w:numFmt w:val="bullet"/>
      <w:lvlText w:val=""/>
      <w:lvlJc w:val="left"/>
      <w:pPr>
        <w:ind w:left="3922" w:hanging="360"/>
      </w:pPr>
      <w:rPr>
        <w:rFonts w:ascii="Wingdings" w:hAnsi="Wingdings"/>
      </w:rPr>
    </w:lvl>
    <w:lvl w:ilvl="3" w:tplc="D24EA4EE">
      <w:start w:val="1"/>
      <w:numFmt w:val="bullet"/>
      <w:lvlText w:val=""/>
      <w:lvlJc w:val="left"/>
      <w:pPr>
        <w:ind w:left="4642" w:hanging="360"/>
      </w:pPr>
      <w:rPr>
        <w:rFonts w:ascii="Symbol" w:hAnsi="Symbol"/>
      </w:rPr>
    </w:lvl>
    <w:lvl w:ilvl="4" w:tplc="EB8C0C3E">
      <w:start w:val="1"/>
      <w:numFmt w:val="bullet"/>
      <w:lvlText w:val="o"/>
      <w:lvlJc w:val="left"/>
      <w:pPr>
        <w:ind w:left="5362" w:hanging="360"/>
      </w:pPr>
      <w:rPr>
        <w:rFonts w:ascii="Courier New" w:hAnsi="Courier New"/>
      </w:rPr>
    </w:lvl>
    <w:lvl w:ilvl="5" w:tplc="058C19AC">
      <w:start w:val="1"/>
      <w:numFmt w:val="bullet"/>
      <w:lvlText w:val=""/>
      <w:lvlJc w:val="left"/>
      <w:pPr>
        <w:ind w:left="6082" w:hanging="360"/>
      </w:pPr>
      <w:rPr>
        <w:rFonts w:ascii="Wingdings" w:hAnsi="Wingdings"/>
      </w:rPr>
    </w:lvl>
    <w:lvl w:ilvl="6" w:tplc="3D00B4AA">
      <w:start w:val="1"/>
      <w:numFmt w:val="bullet"/>
      <w:lvlText w:val=""/>
      <w:lvlJc w:val="left"/>
      <w:pPr>
        <w:ind w:left="6802" w:hanging="360"/>
      </w:pPr>
      <w:rPr>
        <w:rFonts w:ascii="Symbol" w:hAnsi="Symbol"/>
      </w:rPr>
    </w:lvl>
    <w:lvl w:ilvl="7" w:tplc="80F0F616">
      <w:start w:val="1"/>
      <w:numFmt w:val="bullet"/>
      <w:lvlText w:val="o"/>
      <w:lvlJc w:val="left"/>
      <w:pPr>
        <w:ind w:left="7522" w:hanging="360"/>
      </w:pPr>
      <w:rPr>
        <w:rFonts w:ascii="Courier New" w:hAnsi="Courier New"/>
      </w:rPr>
    </w:lvl>
    <w:lvl w:ilvl="8" w:tplc="4EA80032">
      <w:start w:val="1"/>
      <w:numFmt w:val="bullet"/>
      <w:lvlText w:val=""/>
      <w:lvlJc w:val="left"/>
      <w:pPr>
        <w:ind w:left="8242" w:hanging="360"/>
      </w:pPr>
      <w:rPr>
        <w:rFonts w:ascii="Wingdings" w:hAnsi="Wingdings"/>
      </w:rPr>
    </w:lvl>
  </w:abstractNum>
  <w:abstractNum w:abstractNumId="2" w15:restartNumberingAfterBreak="0">
    <w:nsid w:val="07F90B95"/>
    <w:multiLevelType w:val="hybridMultilevel"/>
    <w:tmpl w:val="1ADE368C"/>
    <w:lvl w:ilvl="0" w:tplc="ECD08C18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  <w:lvl w:ilvl="1" w:tplc="F5A8A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28B4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CE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6E0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4B9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06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0B6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4C9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60D6D"/>
    <w:multiLevelType w:val="hybridMultilevel"/>
    <w:tmpl w:val="A712EC28"/>
    <w:lvl w:ilvl="0" w:tplc="6F1E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FC0C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56BDE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E239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76344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AC8CA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72F7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F6BE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F8ECE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60D01"/>
    <w:multiLevelType w:val="hybridMultilevel"/>
    <w:tmpl w:val="068A4932"/>
    <w:lvl w:ilvl="0" w:tplc="764230C0">
      <w:start w:val="1"/>
      <w:numFmt w:val="decimal"/>
      <w:lvlText w:val="%1."/>
      <w:lvlJc w:val="left"/>
    </w:lvl>
    <w:lvl w:ilvl="1" w:tplc="9886F4EA">
      <w:start w:val="1"/>
      <w:numFmt w:val="bullet"/>
      <w:lvlText w:val=""/>
      <w:lvlJc w:val="left"/>
    </w:lvl>
    <w:lvl w:ilvl="2" w:tplc="6BECA4AA">
      <w:start w:val="1"/>
      <w:numFmt w:val="bullet"/>
      <w:lvlText w:val=""/>
      <w:lvlJc w:val="left"/>
    </w:lvl>
    <w:lvl w:ilvl="3" w:tplc="896A35D6">
      <w:start w:val="1"/>
      <w:numFmt w:val="bullet"/>
      <w:lvlText w:val=""/>
      <w:lvlJc w:val="left"/>
    </w:lvl>
    <w:lvl w:ilvl="4" w:tplc="997A529A">
      <w:start w:val="1"/>
      <w:numFmt w:val="bullet"/>
      <w:lvlText w:val=""/>
      <w:lvlJc w:val="left"/>
    </w:lvl>
    <w:lvl w:ilvl="5" w:tplc="3476033C">
      <w:start w:val="1"/>
      <w:numFmt w:val="bullet"/>
      <w:lvlText w:val=""/>
      <w:lvlJc w:val="left"/>
    </w:lvl>
    <w:lvl w:ilvl="6" w:tplc="862A5A0E">
      <w:start w:val="1"/>
      <w:numFmt w:val="bullet"/>
      <w:lvlText w:val=""/>
      <w:lvlJc w:val="left"/>
    </w:lvl>
    <w:lvl w:ilvl="7" w:tplc="3148F47A">
      <w:start w:val="1"/>
      <w:numFmt w:val="bullet"/>
      <w:lvlText w:val=""/>
      <w:lvlJc w:val="left"/>
    </w:lvl>
    <w:lvl w:ilvl="8" w:tplc="95C074D6">
      <w:start w:val="1"/>
      <w:numFmt w:val="bullet"/>
      <w:lvlText w:val=""/>
      <w:lvlJc w:val="left"/>
    </w:lvl>
  </w:abstractNum>
  <w:abstractNum w:abstractNumId="5" w15:restartNumberingAfterBreak="0">
    <w:nsid w:val="1D7014D5"/>
    <w:multiLevelType w:val="hybridMultilevel"/>
    <w:tmpl w:val="E40C46E2"/>
    <w:lvl w:ilvl="0" w:tplc="E3A6F4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A786477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252208B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9DF4153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6074B16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3F0E509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60FE58C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9C38883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A240E99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6" w15:restartNumberingAfterBreak="0">
    <w:nsid w:val="1ED91870"/>
    <w:multiLevelType w:val="hybridMultilevel"/>
    <w:tmpl w:val="6BD2B07E"/>
    <w:lvl w:ilvl="0" w:tplc="43AECF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C0E6E3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9232A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4435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3C41E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73EBC5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50ED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F837B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E0ED5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491B89"/>
    <w:multiLevelType w:val="hybridMultilevel"/>
    <w:tmpl w:val="31DC51C4"/>
    <w:lvl w:ilvl="0" w:tplc="585420CE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/>
      </w:rPr>
    </w:lvl>
    <w:lvl w:ilvl="1" w:tplc="D9BA3A7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61E6195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FD7E4E0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60FABFF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0D5CC5F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12D4D5D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99A03FB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537409E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8" w15:restartNumberingAfterBreak="0">
    <w:nsid w:val="2A7032DC"/>
    <w:multiLevelType w:val="hybridMultilevel"/>
    <w:tmpl w:val="AB46465C"/>
    <w:lvl w:ilvl="0" w:tplc="ACA4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4C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E5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84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AB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679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CC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A4D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63B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652AC"/>
    <w:multiLevelType w:val="hybridMultilevel"/>
    <w:tmpl w:val="BF440322"/>
    <w:lvl w:ilvl="0" w:tplc="6D06E274">
      <w:start w:val="1"/>
      <w:numFmt w:val="bullet"/>
      <w:lvlText w:val=""/>
      <w:lvlJc w:val="left"/>
      <w:pPr>
        <w:tabs>
          <w:tab w:val="num" w:pos="473"/>
        </w:tabs>
        <w:ind w:left="473" w:firstLine="0"/>
      </w:pPr>
      <w:rPr>
        <w:rFonts w:ascii="Wingdings" w:hAnsi="Wingdings"/>
      </w:rPr>
    </w:lvl>
    <w:lvl w:ilvl="1" w:tplc="10C6B7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77486B9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2DB838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CD2C9F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832CCC5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7AC08A5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D27C8C9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48347F6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 w15:restartNumberingAfterBreak="0">
    <w:nsid w:val="38376146"/>
    <w:multiLevelType w:val="hybridMultilevel"/>
    <w:tmpl w:val="FACADF3A"/>
    <w:lvl w:ilvl="0" w:tplc="52D2A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DB98EE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848B2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E4E4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83254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2C45C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5E3B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02BA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A8A8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E7F6245"/>
    <w:multiLevelType w:val="hybridMultilevel"/>
    <w:tmpl w:val="763A141A"/>
    <w:lvl w:ilvl="0" w:tplc="86DE8874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/>
        <w:color w:val="000000"/>
      </w:rPr>
    </w:lvl>
    <w:lvl w:ilvl="1" w:tplc="6BAE621A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/>
      </w:rPr>
    </w:lvl>
    <w:lvl w:ilvl="2" w:tplc="061EFED8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/>
      </w:rPr>
    </w:lvl>
    <w:lvl w:ilvl="3" w:tplc="3476FA52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/>
      </w:rPr>
    </w:lvl>
    <w:lvl w:ilvl="4" w:tplc="BE7E5BD0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/>
      </w:rPr>
    </w:lvl>
    <w:lvl w:ilvl="5" w:tplc="9998057C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/>
      </w:rPr>
    </w:lvl>
    <w:lvl w:ilvl="6" w:tplc="CE9A5FCA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/>
      </w:rPr>
    </w:lvl>
    <w:lvl w:ilvl="7" w:tplc="2AB0F002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/>
      </w:rPr>
    </w:lvl>
    <w:lvl w:ilvl="8" w:tplc="30CE9BF8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/>
      </w:rPr>
    </w:lvl>
  </w:abstractNum>
  <w:abstractNum w:abstractNumId="12" w15:restartNumberingAfterBreak="0">
    <w:nsid w:val="411455C5"/>
    <w:multiLevelType w:val="hybridMultilevel"/>
    <w:tmpl w:val="62EC8BDE"/>
    <w:lvl w:ilvl="0" w:tplc="5A2CB8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81BEF94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97ECD5D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D9F65A7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F162D98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8140E1B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E102C1C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80C484F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05443FB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3" w15:restartNumberingAfterBreak="0">
    <w:nsid w:val="4A91661E"/>
    <w:multiLevelType w:val="hybridMultilevel"/>
    <w:tmpl w:val="D816770C"/>
    <w:lvl w:ilvl="0" w:tplc="80B411CA">
      <w:start w:val="1"/>
      <w:numFmt w:val="lowerLetter"/>
      <w:lvlText w:val="%1)"/>
      <w:lvlJc w:val="left"/>
      <w:pPr>
        <w:tabs>
          <w:tab w:val="num" w:pos="737"/>
        </w:tabs>
        <w:ind w:left="786" w:hanging="106"/>
      </w:pPr>
    </w:lvl>
    <w:lvl w:ilvl="1" w:tplc="F5F42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C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81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23E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239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C9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C27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82C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B4D17"/>
    <w:multiLevelType w:val="hybridMultilevel"/>
    <w:tmpl w:val="836077CE"/>
    <w:lvl w:ilvl="0" w:tplc="964A16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9CBE9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F200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3A76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060D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DA2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3E7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6E27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C4F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1C1DE5"/>
    <w:multiLevelType w:val="hybridMultilevel"/>
    <w:tmpl w:val="31260D60"/>
    <w:lvl w:ilvl="0" w:tplc="5B309BB8">
      <w:start w:val="1"/>
      <w:numFmt w:val="bullet"/>
      <w:lvlText w:val=""/>
      <w:lvlJc w:val="left"/>
      <w:pPr>
        <w:tabs>
          <w:tab w:val="num" w:pos="473"/>
        </w:tabs>
        <w:ind w:left="473" w:firstLine="0"/>
      </w:pPr>
      <w:rPr>
        <w:rFonts w:ascii="Wingdings" w:hAnsi="Wingdings"/>
      </w:rPr>
    </w:lvl>
    <w:lvl w:ilvl="1" w:tplc="4DE0DE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285C9D2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70D2CC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E02C893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4E5CB65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B8BC9D9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8880FA6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1D326CF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65857648"/>
    <w:multiLevelType w:val="hybridMultilevel"/>
    <w:tmpl w:val="FC7E21B8"/>
    <w:lvl w:ilvl="0" w:tplc="FCBC6528">
      <w:start w:val="7"/>
      <w:numFmt w:val="decimal"/>
      <w:lvlText w:val="%1."/>
      <w:lvlJc w:val="left"/>
    </w:lvl>
    <w:lvl w:ilvl="1" w:tplc="0EC4CE76">
      <w:start w:val="1"/>
      <w:numFmt w:val="bullet"/>
      <w:lvlText w:val=""/>
      <w:lvlJc w:val="left"/>
    </w:lvl>
    <w:lvl w:ilvl="2" w:tplc="045C7BCE">
      <w:start w:val="1"/>
      <w:numFmt w:val="bullet"/>
      <w:lvlText w:val=""/>
      <w:lvlJc w:val="left"/>
    </w:lvl>
    <w:lvl w:ilvl="3" w:tplc="F7D43D8E">
      <w:start w:val="1"/>
      <w:numFmt w:val="bullet"/>
      <w:lvlText w:val=""/>
      <w:lvlJc w:val="left"/>
    </w:lvl>
    <w:lvl w:ilvl="4" w:tplc="D45668A2">
      <w:start w:val="1"/>
      <w:numFmt w:val="bullet"/>
      <w:lvlText w:val=""/>
      <w:lvlJc w:val="left"/>
    </w:lvl>
    <w:lvl w:ilvl="5" w:tplc="79009682">
      <w:start w:val="1"/>
      <w:numFmt w:val="bullet"/>
      <w:lvlText w:val=""/>
      <w:lvlJc w:val="left"/>
    </w:lvl>
    <w:lvl w:ilvl="6" w:tplc="84EE1420">
      <w:start w:val="1"/>
      <w:numFmt w:val="bullet"/>
      <w:lvlText w:val=""/>
      <w:lvlJc w:val="left"/>
    </w:lvl>
    <w:lvl w:ilvl="7" w:tplc="7B9A2564">
      <w:start w:val="1"/>
      <w:numFmt w:val="bullet"/>
      <w:lvlText w:val=""/>
      <w:lvlJc w:val="left"/>
    </w:lvl>
    <w:lvl w:ilvl="8" w:tplc="AF0E404E">
      <w:start w:val="1"/>
      <w:numFmt w:val="bullet"/>
      <w:lvlText w:val=""/>
      <w:lvlJc w:val="left"/>
    </w:lvl>
  </w:abstractNum>
  <w:abstractNum w:abstractNumId="17" w15:restartNumberingAfterBreak="0">
    <w:nsid w:val="6C7F143F"/>
    <w:multiLevelType w:val="hybridMultilevel"/>
    <w:tmpl w:val="AEF6A05A"/>
    <w:lvl w:ilvl="0" w:tplc="46BE4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6B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E2ED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EB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B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01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64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096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DA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F3C7E"/>
    <w:multiLevelType w:val="hybridMultilevel"/>
    <w:tmpl w:val="F2C048A2"/>
    <w:lvl w:ilvl="0" w:tplc="DE18D2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842AB8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7C0865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A66A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AC394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A8E17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4C811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EE655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DA6D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01"/>
    <w:rsid w:val="002A7B01"/>
    <w:rsid w:val="002B4405"/>
    <w:rsid w:val="003E38EE"/>
    <w:rsid w:val="003E3B4D"/>
    <w:rsid w:val="00601668"/>
    <w:rsid w:val="00854D3F"/>
    <w:rsid w:val="00A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1E52"/>
  <w15:docId w15:val="{3EE12AD2-2295-4967-8445-8926C4D8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styleId="Uwydatnienie">
    <w:name w:val="Emphasis"/>
    <w:basedOn w:val="Domylnaczcionkaakapitu"/>
    <w:rPr>
      <w:i/>
      <w:iCs/>
    </w:rPr>
  </w:style>
  <w:style w:type="character" w:customStyle="1" w:styleId="mobile-undersized-upper">
    <w:name w:val="mobile-undersized-upper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rPr>
      <w:b/>
    </w:rPr>
  </w:style>
  <w:style w:type="character" w:customStyle="1" w:styleId="alb-s">
    <w:name w:val="a_lb-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.iod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Pluszowy Misiaczek</dc:creator>
  <cp:lastModifiedBy>Pluszowy Misiaczek</cp:lastModifiedBy>
  <cp:revision>4</cp:revision>
  <dcterms:created xsi:type="dcterms:W3CDTF">2021-05-21T05:40:00Z</dcterms:created>
  <dcterms:modified xsi:type="dcterms:W3CDTF">2021-05-21T06:09:00Z</dcterms:modified>
</cp:coreProperties>
</file>