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8A5C" w14:textId="2A2BC6F7" w:rsidR="00E3748C" w:rsidRPr="00217F1F" w:rsidRDefault="00E3748C" w:rsidP="00217F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3748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  <w:r w:rsidR="00217F1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1. </w:t>
      </w:r>
      <w:r w:rsidRPr="00E3748C">
        <w:rPr>
          <w:rFonts w:ascii="Arial" w:eastAsia="Times New Roman" w:hAnsi="Arial" w:cs="Arial"/>
          <w:color w:val="404040"/>
          <w:sz w:val="30"/>
          <w:szCs w:val="30"/>
          <w:lang w:eastAsia="pl-PL"/>
        </w:rPr>
        <w:t>Kopiowanie ruchów dłoni</w:t>
      </w:r>
    </w:p>
    <w:p w14:paraId="75EBD54B" w14:textId="77777777" w:rsidR="00E3748C" w:rsidRPr="00E3748C" w:rsidRDefault="00FF3E00" w:rsidP="00E3748C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08F5BDD0">
          <v:rect id="_x0000_i1025" style="width:0;height:0" o:hralign="center" o:hrstd="t" o:hrnoshade="t" o:hr="t" fillcolor="#444" stroked="f"/>
        </w:pict>
      </w:r>
    </w:p>
    <w:p w14:paraId="73629155" w14:textId="77777777" w:rsidR="00E3748C" w:rsidRPr="00E3748C" w:rsidRDefault="00E3748C" w:rsidP="00E3748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3748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      Dzieci siedzą przy stoliku naprzeciwko siebie. Układają dłonie na płasko na stole i zaczynamy zabawę. Pierwsze dziecko wykonuje 2-3 sekwencje ruchów dłońmi lub placami i ponownie kładzie je płasko na stole zastygając bez ruchu. Sekwencją jest określona kolejność czynności czy zdarzeń.</w:t>
      </w:r>
    </w:p>
    <w:p w14:paraId="5F9D58E9" w14:textId="77777777" w:rsidR="00217F1F" w:rsidRDefault="00E3748C" w:rsidP="00217F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3748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        Drugie dziecko stara się powtórzyć zaobserwowane ruchy. Potem dodajemy nowe sekwencje ruchów. Drugie dziecko ponownie stara się odtworzyć te same ruchy. Dzieci po kilku turach zamieniają się rolami i pierwsze dziecko zmienia się w obserwatora, a drugie tym razem tworzy sekwencje ruchów. Warto też ustalić ilość rund i sposób zwiększania trudności sekwencji, na przykład: w każdej kolejnej rundzie dochodzi nam jeden nowy ruch.</w:t>
      </w:r>
    </w:p>
    <w:p w14:paraId="234FC704" w14:textId="37F225B5" w:rsidR="00E3748C" w:rsidRPr="00217F1F" w:rsidRDefault="00217F1F" w:rsidP="00217F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2.</w:t>
      </w:r>
      <w:r w:rsidR="00E3748C" w:rsidRPr="00E3748C">
        <w:rPr>
          <w:rFonts w:ascii="Arial" w:eastAsia="Times New Roman" w:hAnsi="Arial" w:cs="Arial"/>
          <w:color w:val="404040"/>
          <w:sz w:val="30"/>
          <w:szCs w:val="30"/>
          <w:lang w:eastAsia="pl-PL"/>
        </w:rPr>
        <w:t>Zaparkuj samochód</w:t>
      </w:r>
    </w:p>
    <w:p w14:paraId="46929874" w14:textId="77777777" w:rsidR="00E3748C" w:rsidRPr="00E3748C" w:rsidRDefault="00FF3E00" w:rsidP="00E3748C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5792365">
          <v:rect id="_x0000_i1026" style="width:0;height:0" o:hralign="center" o:hrstd="t" o:hrnoshade="t" o:hr="t" fillcolor="#444" stroked="f"/>
        </w:pict>
      </w:r>
    </w:p>
    <w:p w14:paraId="00EF763B" w14:textId="77777777" w:rsidR="00E3748C" w:rsidRPr="00E3748C" w:rsidRDefault="00E3748C" w:rsidP="00E3748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3748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        Przygotowujemy z kartek formatu A3 pola, po których będziemy poruszać się samochodem: do przodu lub skręcać w lewo lub w prawo o 90 stopni. Oznaczamy pole startu (zielone pole) oraz wyznaczamy miejsce parkingowe (metę – niebieskie pole) w które musi dotrzeć nasz samochód. Zadaniem jednego dziecka jest wybranie pola parkingowego i wydawanie głośno komend dla drugiego dziecka, jaką drogę ma pokonać nasz samochód, żeby zaparkować.</w:t>
      </w:r>
    </w:p>
    <w:p w14:paraId="4874F1B5" w14:textId="77777777" w:rsidR="00217F1F" w:rsidRDefault="00E3748C" w:rsidP="00217F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3748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      Dzieci podczas zabawy są oddzielone jakimś parawanem – na przykład z kartonu. Dziecko, na podstawie zasłyszanych komend, porusza swój samochód po planszy i stara się go zaparkować w odpowiednim miejscu. Po zaparkowaniu odsłaniamy parawan i sprawdzamy, czy udało się zaparkować autko tak, jak było to zaplanowane.</w:t>
      </w:r>
    </w:p>
    <w:p w14:paraId="2B062882" w14:textId="72A4CCA2" w:rsidR="00E3748C" w:rsidRPr="00217F1F" w:rsidRDefault="00217F1F" w:rsidP="00217F1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3. </w:t>
      </w:r>
      <w:r w:rsidR="00E3748C" w:rsidRPr="00E3748C">
        <w:rPr>
          <w:rFonts w:ascii="Arial" w:eastAsia="Times New Roman" w:hAnsi="Arial" w:cs="Arial"/>
          <w:color w:val="404040"/>
          <w:sz w:val="30"/>
          <w:szCs w:val="30"/>
          <w:lang w:eastAsia="pl-PL"/>
        </w:rPr>
        <w:t>Robimy kanapki według przepisu</w:t>
      </w:r>
    </w:p>
    <w:p w14:paraId="264CC3D1" w14:textId="77777777" w:rsidR="00E3748C" w:rsidRPr="00E3748C" w:rsidRDefault="00FF3E00" w:rsidP="00E3748C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467253D0">
          <v:rect id="_x0000_i1027" style="width:0;height:0" o:hralign="center" o:hrstd="t" o:hrnoshade="t" o:hr="t" fillcolor="#444" stroked="f"/>
        </w:pict>
      </w:r>
    </w:p>
    <w:p w14:paraId="6A00F26E" w14:textId="77777777" w:rsidR="00E3748C" w:rsidRPr="00E3748C" w:rsidRDefault="00E3748C" w:rsidP="00E3748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3748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        Na jednym talerzu przygotowujemy pokrojone warzywa np.: pomidor, ogórek, rzodkiewkę , sałatę itp., na drugim ser, wędlinę i chlebek.</w:t>
      </w:r>
    </w:p>
    <w:p w14:paraId="41614711" w14:textId="77777777" w:rsidR="00E3748C" w:rsidRPr="00E3748C" w:rsidRDefault="00E3748C" w:rsidP="00E3748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3748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        Zadanie polega na przygotowaniu przez dzieci takich samych kanapek zgodnie z zapisanymi wcześniej komendami. Każde dziecko przygotowuje swoją kanapkę, a następnie zapisuje jak krok po kroku ja wykonać. Dzieci zamieniają się karteczkami i robią kanapki zgodnie z przepisem od drugiego dziecka. Potem porównujemy kanapki i sprawdzamy, czy zostały wykonane zgodnie z przepisem. Jeśli gdzieś jest </w:t>
      </w:r>
      <w:r w:rsidRPr="00E3748C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błąd zastawiamy się dlaczego i szukamy co poprawić w naszym przepisie, aby był poprawny.</w:t>
      </w:r>
    </w:p>
    <w:p w14:paraId="4BF04099" w14:textId="77777777" w:rsidR="00E3748C" w:rsidRPr="00E3748C" w:rsidRDefault="00E3748C" w:rsidP="00E374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3748C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        </w:t>
      </w:r>
      <w:r w:rsidRPr="00E3748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pl-PL"/>
        </w:rPr>
        <w:t>Przykładowy zapis:</w:t>
      </w:r>
      <w:r w:rsidRPr="00E3748C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 weź kromkę chleba, połóż ją na talerzu, posmaruj masłem, połóż liść sałaty, plaster szynki, 4 plasterki ogórka, pomidor…</w:t>
      </w:r>
    </w:p>
    <w:p w14:paraId="11DBCF8F" w14:textId="22DA2934" w:rsidR="000E2D36" w:rsidRDefault="000E2D36"/>
    <w:p w14:paraId="266B6577" w14:textId="01205B34" w:rsidR="00FF3E00" w:rsidRDefault="00FF3E00"/>
    <w:p w14:paraId="51578C9E" w14:textId="77777777" w:rsidR="00FF3E00" w:rsidRDefault="00FF3E00"/>
    <w:p w14:paraId="08CD0647" w14:textId="3A281EFD" w:rsidR="00E3748C" w:rsidRPr="00FF3E00" w:rsidRDefault="00FF3E00">
      <w:pPr>
        <w:rPr>
          <w:rFonts w:ascii="Arial" w:hAnsi="Arial" w:cs="Arial"/>
          <w:sz w:val="28"/>
          <w:szCs w:val="28"/>
        </w:rPr>
      </w:pPr>
      <w:r w:rsidRPr="00FF3E00">
        <w:rPr>
          <w:rFonts w:ascii="Arial" w:hAnsi="Arial" w:cs="Arial"/>
          <w:sz w:val="28"/>
          <w:szCs w:val="28"/>
        </w:rPr>
        <w:t>4.  Dorysuj kropeczki w zależności jak jest ustawiona ręka (wg wzoru)</w:t>
      </w:r>
    </w:p>
    <w:p w14:paraId="7144B429" w14:textId="73C086B2" w:rsidR="00FF3E00" w:rsidRDefault="00FF3E00"/>
    <w:p w14:paraId="3BFC59F8" w14:textId="70C7046C" w:rsidR="00FF3E00" w:rsidRDefault="00FF3E00">
      <w:r>
        <w:rPr>
          <w:noProof/>
        </w:rPr>
        <w:lastRenderedPageBreak/>
        <w:drawing>
          <wp:inline distT="0" distB="0" distL="0" distR="0" wp14:anchorId="1E0199EC" wp14:editId="1A4D4EF1">
            <wp:extent cx="5951220" cy="7287208"/>
            <wp:effectExtent l="0" t="0" r="0" b="9525"/>
            <wp:docPr id="1" name="Obraz 1" descr="ДЕФЕКТОЛОГИЯ ПРОФ (логопед, педагог, психолог) — Разное | O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ФЕКТОЛОГИЯ ПРОФ (логопед, педагог, психолог) — Разное | OK.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583" cy="730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B4"/>
    <w:rsid w:val="000D44EF"/>
    <w:rsid w:val="000E2D36"/>
    <w:rsid w:val="00217F1F"/>
    <w:rsid w:val="00B545B4"/>
    <w:rsid w:val="00E3748C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E9A6"/>
  <w15:chartTrackingRefBased/>
  <w15:docId w15:val="{E743ED1C-E245-4F08-9D4B-782B4119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74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E374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E3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7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2021-04-11T20:40:00Z</dcterms:created>
  <dcterms:modified xsi:type="dcterms:W3CDTF">2021-04-12T13:36:00Z</dcterms:modified>
</cp:coreProperties>
</file>