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BCDBA2" w14:textId="77777777" w:rsidR="00C226EC" w:rsidRDefault="00C226EC"/>
    <w:p w14:paraId="499422E7" w14:textId="35E3E9F2" w:rsidR="000E2D36" w:rsidRPr="00994863" w:rsidRDefault="00C226EC" w:rsidP="00C226EC">
      <w:pPr>
        <w:pStyle w:val="Akapitzlist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994863">
        <w:rPr>
          <w:rFonts w:ascii="Arial" w:hAnsi="Arial" w:cs="Arial"/>
          <w:sz w:val="28"/>
          <w:szCs w:val="28"/>
        </w:rPr>
        <w:t>Dzieci uważnie słuchają czytanego wiersza J. Brzechwy i rozmawiają z rodzicami nt. treści wiersza</w:t>
      </w:r>
    </w:p>
    <w:p w14:paraId="7B3EB5D6" w14:textId="693353AE" w:rsidR="00C226EC" w:rsidRDefault="00C226EC" w:rsidP="00C226EC">
      <w:pPr>
        <w:pStyle w:val="Akapitzlist"/>
        <w:rPr>
          <w:rFonts w:ascii="Arial" w:hAnsi="Arial" w:cs="Arial"/>
          <w:sz w:val="28"/>
          <w:szCs w:val="28"/>
        </w:rPr>
      </w:pPr>
      <w:hyperlink r:id="rId5" w:history="1">
        <w:r w:rsidRPr="00994863">
          <w:rPr>
            <w:rStyle w:val="Hipercze"/>
            <w:rFonts w:ascii="Arial" w:hAnsi="Arial" w:cs="Arial"/>
            <w:sz w:val="28"/>
            <w:szCs w:val="28"/>
          </w:rPr>
          <w:t>https://www.youtube.com/watch?v=CRu4PixFJn8</w:t>
        </w:r>
      </w:hyperlink>
    </w:p>
    <w:p w14:paraId="711E28F4" w14:textId="77777777" w:rsidR="0010359B" w:rsidRPr="00994863" w:rsidRDefault="0010359B" w:rsidP="00C226EC">
      <w:pPr>
        <w:pStyle w:val="Akapitzlist"/>
        <w:rPr>
          <w:rFonts w:ascii="Arial" w:hAnsi="Arial" w:cs="Arial"/>
          <w:sz w:val="28"/>
          <w:szCs w:val="28"/>
        </w:rPr>
      </w:pPr>
    </w:p>
    <w:p w14:paraId="47DB6D08" w14:textId="7CD13269" w:rsidR="00C226EC" w:rsidRDefault="00C226EC" w:rsidP="0010359B">
      <w:pPr>
        <w:pStyle w:val="Akapitzlist"/>
        <w:numPr>
          <w:ilvl w:val="0"/>
          <w:numId w:val="1"/>
        </w:numPr>
        <w:rPr>
          <w:rFonts w:ascii="Arial" w:hAnsi="Arial" w:cs="Arial"/>
          <w:sz w:val="28"/>
          <w:szCs w:val="28"/>
          <w:shd w:val="clear" w:color="auto" w:fill="F5F5F5"/>
        </w:rPr>
      </w:pPr>
      <w:r w:rsidRPr="0010359B">
        <w:rPr>
          <w:rFonts w:ascii="Arial" w:hAnsi="Arial" w:cs="Arial"/>
          <w:sz w:val="28"/>
          <w:szCs w:val="28"/>
          <w:shd w:val="clear" w:color="auto" w:fill="F5F5F5"/>
        </w:rPr>
        <w:t xml:space="preserve">Rozmowa </w:t>
      </w:r>
      <w:r w:rsidR="0010359B" w:rsidRPr="0010359B">
        <w:rPr>
          <w:rFonts w:ascii="Arial" w:hAnsi="Arial" w:cs="Arial"/>
          <w:sz w:val="28"/>
          <w:szCs w:val="28"/>
          <w:shd w:val="clear" w:color="auto" w:fill="F5F5F5"/>
        </w:rPr>
        <w:t xml:space="preserve">rodziców z dziećmi </w:t>
      </w:r>
      <w:r w:rsidRPr="0010359B">
        <w:rPr>
          <w:rFonts w:ascii="Arial" w:hAnsi="Arial" w:cs="Arial"/>
          <w:sz w:val="28"/>
          <w:szCs w:val="28"/>
          <w:shd w:val="clear" w:color="auto" w:fill="F5F5F5"/>
        </w:rPr>
        <w:t>na temat zawartości koszyczka wielkanocnego oraz symboliki poszczególnych pokarmów.</w:t>
      </w:r>
      <w:r w:rsidRPr="0010359B">
        <w:rPr>
          <w:rFonts w:ascii="Arial" w:hAnsi="Arial" w:cs="Arial"/>
          <w:sz w:val="28"/>
          <w:szCs w:val="28"/>
        </w:rPr>
        <w:br/>
      </w:r>
      <w:r w:rsidRPr="0010359B">
        <w:rPr>
          <w:rFonts w:ascii="Arial" w:hAnsi="Arial" w:cs="Arial"/>
          <w:sz w:val="28"/>
          <w:szCs w:val="28"/>
          <w:shd w:val="clear" w:color="auto" w:fill="F5F5F5"/>
        </w:rPr>
        <w:t xml:space="preserve">Dzieci wymieniają pokarmy </w:t>
      </w:r>
      <w:r w:rsidR="0010359B" w:rsidRPr="0010359B">
        <w:rPr>
          <w:rFonts w:ascii="Arial" w:hAnsi="Arial" w:cs="Arial"/>
          <w:sz w:val="28"/>
          <w:szCs w:val="28"/>
          <w:shd w:val="clear" w:color="auto" w:fill="F5F5F5"/>
        </w:rPr>
        <w:t xml:space="preserve">umieszczone </w:t>
      </w:r>
      <w:r w:rsidRPr="0010359B">
        <w:rPr>
          <w:rFonts w:ascii="Arial" w:hAnsi="Arial" w:cs="Arial"/>
          <w:sz w:val="28"/>
          <w:szCs w:val="28"/>
          <w:shd w:val="clear" w:color="auto" w:fill="F5F5F5"/>
        </w:rPr>
        <w:t>w koszyczku</w:t>
      </w:r>
      <w:r w:rsidR="0010359B" w:rsidRPr="0010359B">
        <w:rPr>
          <w:rFonts w:ascii="Arial" w:hAnsi="Arial" w:cs="Arial"/>
          <w:sz w:val="28"/>
          <w:szCs w:val="28"/>
          <w:shd w:val="clear" w:color="auto" w:fill="F5F5F5"/>
        </w:rPr>
        <w:t xml:space="preserve"> (na przykładzie zdję</w:t>
      </w:r>
      <w:r w:rsidR="0010359B">
        <w:rPr>
          <w:rFonts w:ascii="Arial" w:hAnsi="Arial" w:cs="Arial"/>
          <w:sz w:val="28"/>
          <w:szCs w:val="28"/>
          <w:shd w:val="clear" w:color="auto" w:fill="F5F5F5"/>
        </w:rPr>
        <w:t>ć</w:t>
      </w:r>
      <w:r w:rsidR="0010359B" w:rsidRPr="0010359B">
        <w:rPr>
          <w:rFonts w:ascii="Arial" w:hAnsi="Arial" w:cs="Arial"/>
          <w:sz w:val="28"/>
          <w:szCs w:val="28"/>
          <w:shd w:val="clear" w:color="auto" w:fill="F5F5F5"/>
        </w:rPr>
        <w:t xml:space="preserve">) </w:t>
      </w:r>
      <w:r w:rsidRPr="0010359B">
        <w:rPr>
          <w:rFonts w:ascii="Arial" w:hAnsi="Arial" w:cs="Arial"/>
          <w:sz w:val="28"/>
          <w:szCs w:val="28"/>
          <w:shd w:val="clear" w:color="auto" w:fill="F5F5F5"/>
        </w:rPr>
        <w:t xml:space="preserve"> </w:t>
      </w:r>
      <w:r w:rsidR="0010359B" w:rsidRPr="0010359B">
        <w:rPr>
          <w:rFonts w:ascii="Arial" w:hAnsi="Arial" w:cs="Arial"/>
          <w:sz w:val="28"/>
          <w:szCs w:val="28"/>
          <w:shd w:val="clear" w:color="auto" w:fill="F5F5F5"/>
        </w:rPr>
        <w:t xml:space="preserve">a rodzic </w:t>
      </w:r>
      <w:r w:rsidRPr="0010359B">
        <w:rPr>
          <w:rFonts w:ascii="Arial" w:hAnsi="Arial" w:cs="Arial"/>
          <w:sz w:val="28"/>
          <w:szCs w:val="28"/>
          <w:shd w:val="clear" w:color="auto" w:fill="F5F5F5"/>
        </w:rPr>
        <w:t xml:space="preserve"> objaśnia ich symbolikę.</w:t>
      </w:r>
      <w:r w:rsidRPr="0010359B">
        <w:rPr>
          <w:rFonts w:ascii="Arial" w:hAnsi="Arial" w:cs="Arial"/>
          <w:sz w:val="28"/>
          <w:szCs w:val="28"/>
        </w:rPr>
        <w:br/>
      </w:r>
      <w:r w:rsidRPr="0010359B">
        <w:rPr>
          <w:rFonts w:ascii="Arial" w:hAnsi="Arial" w:cs="Arial"/>
          <w:sz w:val="28"/>
          <w:szCs w:val="28"/>
          <w:shd w:val="clear" w:color="auto" w:fill="F5F5F5"/>
        </w:rPr>
        <w:t>CHLEB- symbol Jezusa, dobrobyt, pomyślność;</w:t>
      </w:r>
      <w:r w:rsidRPr="0010359B">
        <w:rPr>
          <w:rFonts w:ascii="Arial" w:hAnsi="Arial" w:cs="Arial"/>
          <w:sz w:val="28"/>
          <w:szCs w:val="28"/>
        </w:rPr>
        <w:br/>
      </w:r>
      <w:r w:rsidRPr="0010359B">
        <w:rPr>
          <w:rFonts w:ascii="Arial" w:hAnsi="Arial" w:cs="Arial"/>
          <w:sz w:val="28"/>
          <w:szCs w:val="28"/>
          <w:shd w:val="clear" w:color="auto" w:fill="F5F5F5"/>
        </w:rPr>
        <w:t>PISANKI- symbol życia, przypomina o odrodzonym życiu;</w:t>
      </w:r>
      <w:r w:rsidRPr="0010359B">
        <w:rPr>
          <w:rFonts w:ascii="Arial" w:hAnsi="Arial" w:cs="Arial"/>
          <w:sz w:val="28"/>
          <w:szCs w:val="28"/>
        </w:rPr>
        <w:br/>
      </w:r>
      <w:r w:rsidRPr="0010359B">
        <w:rPr>
          <w:rFonts w:ascii="Arial" w:hAnsi="Arial" w:cs="Arial"/>
          <w:sz w:val="28"/>
          <w:szCs w:val="28"/>
          <w:shd w:val="clear" w:color="auto" w:fill="F5F5F5"/>
        </w:rPr>
        <w:t>SÓL- odstrasza zło;</w:t>
      </w:r>
      <w:r w:rsidRPr="0010359B">
        <w:rPr>
          <w:rFonts w:ascii="Arial" w:hAnsi="Arial" w:cs="Arial"/>
          <w:sz w:val="28"/>
          <w:szCs w:val="28"/>
        </w:rPr>
        <w:br/>
      </w:r>
      <w:r w:rsidRPr="0010359B">
        <w:rPr>
          <w:rFonts w:ascii="Arial" w:hAnsi="Arial" w:cs="Arial"/>
          <w:sz w:val="28"/>
          <w:szCs w:val="28"/>
          <w:shd w:val="clear" w:color="auto" w:fill="F5F5F5"/>
        </w:rPr>
        <w:t>CHRZAN- oznacza siłę fizyczną zapewniona przez cały rok;</w:t>
      </w:r>
      <w:r w:rsidRPr="0010359B">
        <w:rPr>
          <w:rFonts w:ascii="Arial" w:hAnsi="Arial" w:cs="Arial"/>
          <w:sz w:val="28"/>
          <w:szCs w:val="28"/>
        </w:rPr>
        <w:br/>
      </w:r>
      <w:r w:rsidRPr="0010359B">
        <w:rPr>
          <w:rFonts w:ascii="Arial" w:hAnsi="Arial" w:cs="Arial"/>
          <w:sz w:val="28"/>
          <w:szCs w:val="28"/>
          <w:shd w:val="clear" w:color="auto" w:fill="F5F5F5"/>
        </w:rPr>
        <w:t>BARANEK- pokonanie zła;</w:t>
      </w:r>
      <w:r w:rsidRPr="0010359B">
        <w:rPr>
          <w:rFonts w:ascii="Arial" w:hAnsi="Arial" w:cs="Arial"/>
          <w:sz w:val="28"/>
          <w:szCs w:val="28"/>
        </w:rPr>
        <w:br/>
      </w:r>
      <w:r w:rsidRPr="0010359B">
        <w:rPr>
          <w:rFonts w:ascii="Arial" w:hAnsi="Arial" w:cs="Arial"/>
          <w:sz w:val="28"/>
          <w:szCs w:val="28"/>
          <w:shd w:val="clear" w:color="auto" w:fill="F5F5F5"/>
        </w:rPr>
        <w:t>WĘDLINA- symbol zdrowia;</w:t>
      </w:r>
    </w:p>
    <w:p w14:paraId="3D294956" w14:textId="73EF3CFC" w:rsidR="0010359B" w:rsidRDefault="0010359B" w:rsidP="0010359B">
      <w:pPr>
        <w:pStyle w:val="Akapitzlist"/>
        <w:rPr>
          <w:rFonts w:ascii="Arial" w:hAnsi="Arial" w:cs="Arial"/>
          <w:sz w:val="28"/>
          <w:szCs w:val="28"/>
          <w:shd w:val="clear" w:color="auto" w:fill="F5F5F5"/>
        </w:rPr>
      </w:pPr>
    </w:p>
    <w:p w14:paraId="3C037A18" w14:textId="0AC25840" w:rsidR="0010359B" w:rsidRDefault="0010359B" w:rsidP="0010359B">
      <w:pPr>
        <w:pStyle w:val="Akapitzlist"/>
        <w:rPr>
          <w:rFonts w:ascii="Arial" w:hAnsi="Arial" w:cs="Arial"/>
          <w:sz w:val="28"/>
          <w:szCs w:val="28"/>
          <w:shd w:val="clear" w:color="auto" w:fill="F5F5F5"/>
        </w:rPr>
      </w:pPr>
      <w:r>
        <w:rPr>
          <w:noProof/>
        </w:rPr>
        <w:drawing>
          <wp:inline distT="0" distB="0" distL="0" distR="0" wp14:anchorId="6794C788" wp14:editId="51B79455">
            <wp:extent cx="5341620" cy="3543300"/>
            <wp:effectExtent l="0" t="0" r="0" b="0"/>
            <wp:docPr id="2" name="Obraz 2" descr="Koszyczek wielkanocny - co musi się w nim znaleźć i dlaczego | Dzień Dobry  TV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oszyczek wielkanocny - co musi się w nim znaleźć i dlaczego | Dzień Dobry  TV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1620" cy="354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C03AC8" w14:textId="550B85F3" w:rsidR="0010359B" w:rsidRDefault="0010359B" w:rsidP="0010359B">
      <w:pPr>
        <w:pStyle w:val="Akapitzlist"/>
        <w:rPr>
          <w:rFonts w:ascii="Arial" w:hAnsi="Arial" w:cs="Arial"/>
          <w:sz w:val="28"/>
          <w:szCs w:val="28"/>
          <w:shd w:val="clear" w:color="auto" w:fill="F5F5F5"/>
        </w:rPr>
      </w:pPr>
      <w:r>
        <w:rPr>
          <w:noProof/>
        </w:rPr>
        <w:lastRenderedPageBreak/>
        <w:drawing>
          <wp:inline distT="0" distB="0" distL="0" distR="0" wp14:anchorId="075951F1" wp14:editId="2840B279">
            <wp:extent cx="5760720" cy="3242483"/>
            <wp:effectExtent l="0" t="0" r="0" b="0"/>
            <wp:docPr id="3" name="Obraz 3" descr="Wielkanoc 2017. Koszyczek wielkanocny. Co włożyć do święconki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ielkanoc 2017. Koszyczek wielkanocny. Co włożyć do święconki?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2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1EABBF" w14:textId="71C92FA0" w:rsidR="0010359B" w:rsidRDefault="0010359B" w:rsidP="0010359B">
      <w:pPr>
        <w:pStyle w:val="Akapitzlist"/>
        <w:rPr>
          <w:rFonts w:ascii="Arial" w:hAnsi="Arial" w:cs="Arial"/>
          <w:sz w:val="28"/>
          <w:szCs w:val="28"/>
          <w:shd w:val="clear" w:color="auto" w:fill="F5F5F5"/>
        </w:rPr>
      </w:pPr>
    </w:p>
    <w:p w14:paraId="4E34F799" w14:textId="2804C29B" w:rsidR="0010359B" w:rsidRDefault="0010359B" w:rsidP="0010359B">
      <w:pPr>
        <w:pStyle w:val="Akapitzlist"/>
        <w:rPr>
          <w:rFonts w:ascii="Arial" w:hAnsi="Arial" w:cs="Arial"/>
          <w:sz w:val="28"/>
          <w:szCs w:val="28"/>
          <w:shd w:val="clear" w:color="auto" w:fill="F5F5F5"/>
        </w:rPr>
      </w:pPr>
      <w:r>
        <w:rPr>
          <w:noProof/>
        </w:rPr>
        <w:drawing>
          <wp:inline distT="0" distB="0" distL="0" distR="0" wp14:anchorId="59AA6B4E" wp14:editId="62B9EEB0">
            <wp:extent cx="5760720" cy="4320540"/>
            <wp:effectExtent l="0" t="0" r="0" b="3810"/>
            <wp:docPr id="5" name="Obraz 5" descr="koszyczek wielkanocny - Podlaskie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oszyczek wielkanocny - Podlaskie2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895FF7" w14:textId="0087D019" w:rsidR="0010359B" w:rsidRDefault="0010359B" w:rsidP="0010359B">
      <w:pPr>
        <w:pStyle w:val="Akapitzlist"/>
        <w:rPr>
          <w:rFonts w:ascii="Arial" w:hAnsi="Arial" w:cs="Arial"/>
          <w:sz w:val="28"/>
          <w:szCs w:val="28"/>
          <w:shd w:val="clear" w:color="auto" w:fill="F5F5F5"/>
        </w:rPr>
      </w:pPr>
    </w:p>
    <w:p w14:paraId="7546FC90" w14:textId="3F5403F8" w:rsidR="0010359B" w:rsidRDefault="0010359B" w:rsidP="0010359B">
      <w:pPr>
        <w:pStyle w:val="Akapitzlist"/>
        <w:rPr>
          <w:rFonts w:ascii="Arial" w:hAnsi="Arial" w:cs="Arial"/>
          <w:sz w:val="28"/>
          <w:szCs w:val="28"/>
          <w:shd w:val="clear" w:color="auto" w:fill="F5F5F5"/>
        </w:rPr>
      </w:pPr>
    </w:p>
    <w:p w14:paraId="15291671" w14:textId="644E9C41" w:rsidR="0010359B" w:rsidRDefault="0010359B" w:rsidP="0010359B">
      <w:pPr>
        <w:pStyle w:val="Akapitzlist"/>
        <w:rPr>
          <w:rFonts w:ascii="Arial" w:hAnsi="Arial" w:cs="Arial"/>
          <w:sz w:val="28"/>
          <w:szCs w:val="28"/>
          <w:shd w:val="clear" w:color="auto" w:fill="F5F5F5"/>
        </w:rPr>
      </w:pPr>
    </w:p>
    <w:p w14:paraId="36CD5416" w14:textId="7E1FAE19" w:rsidR="0010359B" w:rsidRDefault="0010359B" w:rsidP="0010359B">
      <w:pPr>
        <w:pStyle w:val="Akapitzlist"/>
        <w:rPr>
          <w:rFonts w:ascii="Arial" w:hAnsi="Arial" w:cs="Arial"/>
          <w:sz w:val="28"/>
          <w:szCs w:val="28"/>
          <w:shd w:val="clear" w:color="auto" w:fill="F5F5F5"/>
        </w:rPr>
      </w:pPr>
    </w:p>
    <w:p w14:paraId="2066FAAE" w14:textId="77777777" w:rsidR="0010359B" w:rsidRPr="0010359B" w:rsidRDefault="0010359B" w:rsidP="0010359B">
      <w:pPr>
        <w:pStyle w:val="Akapitzlist"/>
        <w:rPr>
          <w:rFonts w:ascii="Arial" w:hAnsi="Arial" w:cs="Arial"/>
          <w:sz w:val="28"/>
          <w:szCs w:val="28"/>
          <w:shd w:val="clear" w:color="auto" w:fill="F5F5F5"/>
        </w:rPr>
      </w:pPr>
    </w:p>
    <w:p w14:paraId="607E22BE" w14:textId="600446F4" w:rsidR="00C226EC" w:rsidRPr="0010359B" w:rsidRDefault="00C226EC" w:rsidP="0010359B">
      <w:pPr>
        <w:pStyle w:val="Akapitzlist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10359B">
        <w:rPr>
          <w:rFonts w:ascii="Arial" w:eastAsia="Times New Roman" w:hAnsi="Arial" w:cs="Arial"/>
          <w:color w:val="222222"/>
          <w:sz w:val="28"/>
          <w:szCs w:val="28"/>
          <w:lang w:eastAsia="pl-PL"/>
        </w:rPr>
        <w:t>Zajączki” – zabawa paluszkowa</w:t>
      </w:r>
      <w:r w:rsidR="0010359B">
        <w:rPr>
          <w:rFonts w:ascii="Arial" w:eastAsia="Times New Roman" w:hAnsi="Arial" w:cs="Arial"/>
          <w:color w:val="222222"/>
          <w:sz w:val="28"/>
          <w:szCs w:val="28"/>
          <w:lang w:eastAsia="pl-PL"/>
        </w:rPr>
        <w:t xml:space="preserve"> (pokazywanie na palcach ręki)</w:t>
      </w:r>
    </w:p>
    <w:p w14:paraId="6207C5E3" w14:textId="77777777" w:rsidR="00C226EC" w:rsidRPr="00C226EC" w:rsidRDefault="00C226EC" w:rsidP="00C226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pl-PL"/>
        </w:rPr>
      </w:pPr>
      <w:r w:rsidRPr="00C226EC">
        <w:rPr>
          <w:rFonts w:ascii="Arial" w:eastAsia="Times New Roman" w:hAnsi="Arial" w:cs="Arial"/>
          <w:color w:val="222222"/>
          <w:sz w:val="28"/>
          <w:szCs w:val="28"/>
          <w:lang w:eastAsia="pl-PL"/>
        </w:rPr>
        <w:t>Pięć zajączków małych kica na polanie.</w:t>
      </w:r>
    </w:p>
    <w:p w14:paraId="5F3F80C3" w14:textId="77777777" w:rsidR="00C226EC" w:rsidRPr="00C226EC" w:rsidRDefault="00C226EC" w:rsidP="00C226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pl-PL"/>
        </w:rPr>
      </w:pPr>
      <w:r w:rsidRPr="00C226EC">
        <w:rPr>
          <w:rFonts w:ascii="Arial" w:eastAsia="Times New Roman" w:hAnsi="Arial" w:cs="Arial"/>
          <w:color w:val="222222"/>
          <w:sz w:val="28"/>
          <w:szCs w:val="28"/>
          <w:lang w:eastAsia="pl-PL"/>
        </w:rPr>
        <w:t>Gdy się jeden schowa, ile tu zostanie?</w:t>
      </w:r>
    </w:p>
    <w:p w14:paraId="223B96E1" w14:textId="77777777" w:rsidR="00C226EC" w:rsidRPr="00C226EC" w:rsidRDefault="00C226EC" w:rsidP="00C226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pl-PL"/>
        </w:rPr>
      </w:pPr>
      <w:r w:rsidRPr="00C226EC">
        <w:rPr>
          <w:rFonts w:ascii="Arial" w:eastAsia="Times New Roman" w:hAnsi="Arial" w:cs="Arial"/>
          <w:color w:val="222222"/>
          <w:sz w:val="28"/>
          <w:szCs w:val="28"/>
          <w:lang w:eastAsia="pl-PL"/>
        </w:rPr>
        <w:t>Pięć zajączków małych kica na polanie.</w:t>
      </w:r>
    </w:p>
    <w:p w14:paraId="6317E7A4" w14:textId="77777777" w:rsidR="00C226EC" w:rsidRPr="00C226EC" w:rsidRDefault="00C226EC" w:rsidP="00C226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pl-PL"/>
        </w:rPr>
      </w:pPr>
      <w:r w:rsidRPr="00C226EC">
        <w:rPr>
          <w:rFonts w:ascii="Arial" w:eastAsia="Times New Roman" w:hAnsi="Arial" w:cs="Arial"/>
          <w:color w:val="222222"/>
          <w:sz w:val="28"/>
          <w:szCs w:val="28"/>
          <w:lang w:eastAsia="pl-PL"/>
        </w:rPr>
        <w:t>Gdy się dwa schowają. Ile tu zostanie?</w:t>
      </w:r>
    </w:p>
    <w:p w14:paraId="271E575F" w14:textId="77777777" w:rsidR="00C226EC" w:rsidRPr="00C226EC" w:rsidRDefault="00C226EC" w:rsidP="00C226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pl-PL"/>
        </w:rPr>
      </w:pPr>
      <w:r w:rsidRPr="00C226EC">
        <w:rPr>
          <w:rFonts w:ascii="Arial" w:eastAsia="Times New Roman" w:hAnsi="Arial" w:cs="Arial"/>
          <w:color w:val="222222"/>
          <w:sz w:val="28"/>
          <w:szCs w:val="28"/>
          <w:lang w:eastAsia="pl-PL"/>
        </w:rPr>
        <w:t>Pięć zajączków małych kica na polanie.</w:t>
      </w:r>
    </w:p>
    <w:p w14:paraId="520A945A" w14:textId="77777777" w:rsidR="00C226EC" w:rsidRPr="00C226EC" w:rsidRDefault="00C226EC" w:rsidP="00C226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pl-PL"/>
        </w:rPr>
      </w:pPr>
      <w:r w:rsidRPr="00C226EC">
        <w:rPr>
          <w:rFonts w:ascii="Arial" w:eastAsia="Times New Roman" w:hAnsi="Arial" w:cs="Arial"/>
          <w:color w:val="222222"/>
          <w:sz w:val="28"/>
          <w:szCs w:val="28"/>
          <w:lang w:eastAsia="pl-PL"/>
        </w:rPr>
        <w:t>Gdy się trzy schowają ile tu zostanie?</w:t>
      </w:r>
    </w:p>
    <w:p w14:paraId="7AEA2D6A" w14:textId="77777777" w:rsidR="00C226EC" w:rsidRPr="00C226EC" w:rsidRDefault="00C226EC" w:rsidP="00C226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pl-PL"/>
        </w:rPr>
      </w:pPr>
      <w:r w:rsidRPr="00C226EC">
        <w:rPr>
          <w:rFonts w:ascii="Arial" w:eastAsia="Times New Roman" w:hAnsi="Arial" w:cs="Arial"/>
          <w:color w:val="222222"/>
          <w:sz w:val="28"/>
          <w:szCs w:val="28"/>
          <w:lang w:eastAsia="pl-PL"/>
        </w:rPr>
        <w:t>Pięć zajączków małych kica na polanie.</w:t>
      </w:r>
    </w:p>
    <w:p w14:paraId="04DD2ADB" w14:textId="77777777" w:rsidR="00C226EC" w:rsidRPr="00C226EC" w:rsidRDefault="00C226EC" w:rsidP="00C226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pl-PL"/>
        </w:rPr>
      </w:pPr>
      <w:r w:rsidRPr="00C226EC">
        <w:rPr>
          <w:rFonts w:ascii="Arial" w:eastAsia="Times New Roman" w:hAnsi="Arial" w:cs="Arial"/>
          <w:color w:val="222222"/>
          <w:sz w:val="28"/>
          <w:szCs w:val="28"/>
          <w:lang w:eastAsia="pl-PL"/>
        </w:rPr>
        <w:t>Gdy odejdą cztery, ile tu zostanie?</w:t>
      </w:r>
    </w:p>
    <w:p w14:paraId="33C1C40A" w14:textId="77777777" w:rsidR="00C226EC" w:rsidRPr="00C226EC" w:rsidRDefault="00C226EC" w:rsidP="00C226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pl-PL"/>
        </w:rPr>
      </w:pPr>
      <w:r w:rsidRPr="00C226EC">
        <w:rPr>
          <w:rFonts w:ascii="Arial" w:eastAsia="Times New Roman" w:hAnsi="Arial" w:cs="Arial"/>
          <w:color w:val="222222"/>
          <w:sz w:val="28"/>
          <w:szCs w:val="28"/>
          <w:lang w:eastAsia="pl-PL"/>
        </w:rPr>
        <w:t>Pięć zajączków małych kica na polanie.</w:t>
      </w:r>
    </w:p>
    <w:p w14:paraId="2B8A7B1E" w14:textId="77777777" w:rsidR="00C226EC" w:rsidRPr="00C226EC" w:rsidRDefault="00C226EC" w:rsidP="00C226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pl-PL"/>
        </w:rPr>
      </w:pPr>
      <w:r w:rsidRPr="00C226EC">
        <w:rPr>
          <w:rFonts w:ascii="Arial" w:eastAsia="Times New Roman" w:hAnsi="Arial" w:cs="Arial"/>
          <w:color w:val="222222"/>
          <w:sz w:val="28"/>
          <w:szCs w:val="28"/>
          <w:lang w:eastAsia="pl-PL"/>
        </w:rPr>
        <w:t>Kiedy pięć się schowa, ile tu zostanie?</w:t>
      </w:r>
    </w:p>
    <w:p w14:paraId="7AA1EC4F" w14:textId="77777777" w:rsidR="00C226EC" w:rsidRPr="00C226EC" w:rsidRDefault="00C226EC" w:rsidP="00C226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pl-PL"/>
        </w:rPr>
      </w:pPr>
      <w:r w:rsidRPr="00C226EC">
        <w:rPr>
          <w:rFonts w:ascii="Arial" w:eastAsia="Times New Roman" w:hAnsi="Arial" w:cs="Arial"/>
          <w:color w:val="222222"/>
          <w:sz w:val="28"/>
          <w:szCs w:val="28"/>
          <w:lang w:eastAsia="pl-PL"/>
        </w:rPr>
        <w:t>Pięć zajączków małych już do mamy kica.</w:t>
      </w:r>
    </w:p>
    <w:p w14:paraId="30F39EAB" w14:textId="32C5CBD7" w:rsidR="00C226EC" w:rsidRDefault="00C226EC" w:rsidP="00C226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pl-PL"/>
        </w:rPr>
      </w:pPr>
      <w:r w:rsidRPr="00C226EC">
        <w:rPr>
          <w:rFonts w:ascii="Arial" w:eastAsia="Times New Roman" w:hAnsi="Arial" w:cs="Arial"/>
          <w:color w:val="222222"/>
          <w:sz w:val="28"/>
          <w:szCs w:val="28"/>
          <w:lang w:eastAsia="pl-PL"/>
        </w:rPr>
        <w:t>Kocha je ogromnie mama zajęczyca zaplata palce obu dłoni i lekko kołysze splecionymi dłońmi.</w:t>
      </w:r>
    </w:p>
    <w:p w14:paraId="6929BCA3" w14:textId="77777777" w:rsidR="00471A66" w:rsidRDefault="00471A66" w:rsidP="00C226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pl-PL"/>
        </w:rPr>
      </w:pPr>
    </w:p>
    <w:p w14:paraId="22EED12C" w14:textId="3DDAB0DD" w:rsidR="00C226EC" w:rsidRPr="00471A66" w:rsidRDefault="00C226EC" w:rsidP="00471A66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pl-PL"/>
        </w:rPr>
      </w:pPr>
      <w:r w:rsidRPr="00471A66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„Pisanka”</w:t>
      </w:r>
      <w:r w:rsidR="00471A66">
        <w:rPr>
          <w:rFonts w:ascii="Arial" w:hAnsi="Arial" w:cs="Arial"/>
          <w:color w:val="222222"/>
          <w:sz w:val="28"/>
          <w:szCs w:val="28"/>
          <w:shd w:val="clear" w:color="auto" w:fill="FFFFFF"/>
        </w:rPr>
        <w:t>-</w:t>
      </w:r>
      <w:r w:rsidRPr="00471A66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r w:rsidR="00471A66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kolorowanie </w:t>
      </w:r>
      <w:r w:rsidRPr="00471A66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wg kodu. </w:t>
      </w:r>
    </w:p>
    <w:p w14:paraId="5520648B" w14:textId="77FCC5B0" w:rsidR="00471A66" w:rsidRPr="00471A66" w:rsidRDefault="00471A66" w:rsidP="00471A66">
      <w:pPr>
        <w:pStyle w:val="Akapitzlist"/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pl-PL"/>
        </w:rPr>
      </w:pPr>
      <w:r>
        <w:rPr>
          <w:noProof/>
        </w:rPr>
        <w:lastRenderedPageBreak/>
        <w:drawing>
          <wp:inline distT="0" distB="0" distL="0" distR="0" wp14:anchorId="3738FB42" wp14:editId="3AC0DC4F">
            <wp:extent cx="5760720" cy="8465811"/>
            <wp:effectExtent l="0" t="0" r="0" b="0"/>
            <wp:docPr id="7" name="Obraz 7" descr="Wielkanocne zwyczaje 03.04 | Przedszkole w Damasław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Wielkanocne zwyczaje 03.04 | Przedszkole w Damasławku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465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71A66" w:rsidRPr="00471A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F0500E"/>
    <w:multiLevelType w:val="hybridMultilevel"/>
    <w:tmpl w:val="0F520CC6"/>
    <w:lvl w:ilvl="0" w:tplc="8410DEE2">
      <w:start w:val="3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9794BA0"/>
    <w:multiLevelType w:val="multilevel"/>
    <w:tmpl w:val="01FC89B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D6C5E91"/>
    <w:multiLevelType w:val="hybridMultilevel"/>
    <w:tmpl w:val="A00216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564"/>
    <w:rsid w:val="000B0564"/>
    <w:rsid w:val="000D44EF"/>
    <w:rsid w:val="000E2D36"/>
    <w:rsid w:val="0010359B"/>
    <w:rsid w:val="00471A66"/>
    <w:rsid w:val="00994863"/>
    <w:rsid w:val="00C22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68EBB"/>
  <w15:chartTrackingRefBased/>
  <w15:docId w15:val="{24C880AF-4EF9-4F16-8425-FDF4C7286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26E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226E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226EC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C226EC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C22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47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CRu4PixFJn8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182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2</cp:revision>
  <dcterms:created xsi:type="dcterms:W3CDTF">2021-03-28T17:40:00Z</dcterms:created>
  <dcterms:modified xsi:type="dcterms:W3CDTF">2021-03-28T18:58:00Z</dcterms:modified>
</cp:coreProperties>
</file>