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BB6" w:rsidRPr="00AD5760" w:rsidRDefault="00BB2D77" w:rsidP="005F1BB6">
      <w:pPr>
        <w:rPr>
          <w:b/>
          <w:sz w:val="28"/>
          <w:szCs w:val="28"/>
        </w:rPr>
      </w:pPr>
      <w:r>
        <w:rPr>
          <w:b/>
          <w:sz w:val="28"/>
          <w:szCs w:val="28"/>
        </w:rPr>
        <w:t>16</w:t>
      </w:r>
      <w:r w:rsidR="00B506D5" w:rsidRPr="00AD5760">
        <w:rPr>
          <w:b/>
          <w:sz w:val="28"/>
          <w:szCs w:val="28"/>
        </w:rPr>
        <w:t>.12</w:t>
      </w:r>
      <w:r w:rsidR="006410F5" w:rsidRPr="00AD5760">
        <w:rPr>
          <w:b/>
          <w:sz w:val="28"/>
          <w:szCs w:val="28"/>
        </w:rPr>
        <w:t xml:space="preserve"> </w:t>
      </w:r>
      <w:r>
        <w:rPr>
          <w:b/>
          <w:sz w:val="28"/>
          <w:szCs w:val="28"/>
        </w:rPr>
        <w:t xml:space="preserve"> ŚRODA</w:t>
      </w:r>
    </w:p>
    <w:p w:rsidR="006410F5" w:rsidRDefault="006410F5" w:rsidP="005F1BB6">
      <w:pPr>
        <w:rPr>
          <w:b/>
          <w:sz w:val="28"/>
          <w:szCs w:val="28"/>
        </w:rPr>
      </w:pPr>
      <w:r w:rsidRPr="00AD5760">
        <w:rPr>
          <w:b/>
          <w:sz w:val="28"/>
          <w:szCs w:val="28"/>
        </w:rPr>
        <w:t>Temat dnia: „</w:t>
      </w:r>
      <w:r w:rsidR="008875D5">
        <w:rPr>
          <w:b/>
          <w:sz w:val="28"/>
          <w:szCs w:val="28"/>
        </w:rPr>
        <w:t>Wspólne kolędowanie</w:t>
      </w:r>
      <w:r w:rsidRPr="00AD5760">
        <w:rPr>
          <w:b/>
          <w:sz w:val="28"/>
          <w:szCs w:val="28"/>
        </w:rPr>
        <w:t xml:space="preserve">” </w:t>
      </w:r>
    </w:p>
    <w:p w:rsidR="00AD05F5" w:rsidRPr="00AD5760" w:rsidRDefault="00AD05F5" w:rsidP="005F1BB6">
      <w:pPr>
        <w:rPr>
          <w:b/>
          <w:sz w:val="28"/>
          <w:szCs w:val="28"/>
        </w:rPr>
      </w:pPr>
    </w:p>
    <w:p w:rsidR="0053062B" w:rsidRPr="008875D5" w:rsidRDefault="008875D5" w:rsidP="008875D5">
      <w:pPr>
        <w:pStyle w:val="Akapitzlist"/>
        <w:numPr>
          <w:ilvl w:val="0"/>
          <w:numId w:val="9"/>
        </w:numPr>
        <w:rPr>
          <w:b/>
          <w:sz w:val="28"/>
          <w:szCs w:val="28"/>
        </w:rPr>
      </w:pPr>
      <w:r>
        <w:rPr>
          <w:sz w:val="28"/>
          <w:szCs w:val="28"/>
        </w:rPr>
        <w:t xml:space="preserve">Pierwsza propozycja </w:t>
      </w:r>
      <w:r w:rsidR="00AD05F5">
        <w:rPr>
          <w:sz w:val="28"/>
          <w:szCs w:val="28"/>
        </w:rPr>
        <w:t xml:space="preserve">na dziś </w:t>
      </w:r>
      <w:r>
        <w:rPr>
          <w:sz w:val="28"/>
          <w:szCs w:val="28"/>
        </w:rPr>
        <w:t>to próba nauczenia się na pamięć kolędy „</w:t>
      </w:r>
      <w:r w:rsidR="00291970">
        <w:rPr>
          <w:sz w:val="28"/>
          <w:szCs w:val="28"/>
        </w:rPr>
        <w:t>Przybieżeli do Betlejem</w:t>
      </w:r>
      <w:r>
        <w:rPr>
          <w:sz w:val="28"/>
          <w:szCs w:val="28"/>
        </w:rPr>
        <w:t>”.  Śpiewamy kolędę z różnym natężeniem głosu, raz cicho, raz głośno. Rodzic może wskazywać dłonią jak śpiewać (</w:t>
      </w:r>
      <w:r w:rsidR="00AD05F5">
        <w:rPr>
          <w:sz w:val="28"/>
          <w:szCs w:val="28"/>
        </w:rPr>
        <w:t>ust</w:t>
      </w:r>
      <w:r w:rsidR="008C27AC">
        <w:rPr>
          <w:sz w:val="28"/>
          <w:szCs w:val="28"/>
        </w:rPr>
        <w:t>ala z </w:t>
      </w:r>
      <w:r w:rsidR="00AD05F5">
        <w:rPr>
          <w:sz w:val="28"/>
          <w:szCs w:val="28"/>
        </w:rPr>
        <w:t xml:space="preserve">dzieckiem sygnał </w:t>
      </w:r>
      <w:r>
        <w:rPr>
          <w:sz w:val="28"/>
          <w:szCs w:val="28"/>
        </w:rPr>
        <w:t xml:space="preserve">np. uniesiona dłoń- głośno, ręka nisko – cicho). </w:t>
      </w:r>
    </w:p>
    <w:p w:rsidR="008875D5" w:rsidRDefault="008875D5" w:rsidP="008875D5">
      <w:pPr>
        <w:pStyle w:val="Akapitzlist"/>
        <w:rPr>
          <w:sz w:val="28"/>
          <w:szCs w:val="28"/>
        </w:rPr>
      </w:pPr>
    </w:p>
    <w:p w:rsidR="008875D5" w:rsidRDefault="009501AB" w:rsidP="008875D5">
      <w:pPr>
        <w:pStyle w:val="Akapitzlist"/>
        <w:rPr>
          <w:b/>
          <w:sz w:val="28"/>
          <w:szCs w:val="28"/>
        </w:rPr>
      </w:pPr>
      <w:hyperlink r:id="rId8" w:history="1">
        <w:r w:rsidRPr="009D171D">
          <w:rPr>
            <w:rStyle w:val="Hipercze"/>
            <w:b/>
            <w:sz w:val="28"/>
            <w:szCs w:val="28"/>
          </w:rPr>
          <w:t>https://www.youtube.com/watch?v=-p-f5LIBcVg</w:t>
        </w:r>
      </w:hyperlink>
    </w:p>
    <w:p w:rsidR="009501AB" w:rsidRDefault="009501AB" w:rsidP="008875D5">
      <w:pPr>
        <w:pStyle w:val="Akapitzlist"/>
        <w:rPr>
          <w:b/>
          <w:sz w:val="28"/>
          <w:szCs w:val="28"/>
        </w:rPr>
      </w:pPr>
    </w:p>
    <w:p w:rsidR="008875D5" w:rsidRDefault="008875D5" w:rsidP="008875D5">
      <w:pPr>
        <w:pStyle w:val="Akapitzlist"/>
        <w:rPr>
          <w:b/>
          <w:sz w:val="28"/>
          <w:szCs w:val="28"/>
        </w:rPr>
      </w:pPr>
    </w:p>
    <w:p w:rsidR="00AD05F5" w:rsidRDefault="00AD05F5" w:rsidP="008875D5">
      <w:pPr>
        <w:pStyle w:val="Akapitzlist"/>
        <w:rPr>
          <w:b/>
          <w:sz w:val="28"/>
          <w:szCs w:val="28"/>
        </w:rPr>
      </w:pPr>
    </w:p>
    <w:p w:rsidR="003F798C" w:rsidRPr="00AD05F5" w:rsidRDefault="003F798C" w:rsidP="00AD05F5">
      <w:pPr>
        <w:pStyle w:val="Akapitzlist"/>
        <w:numPr>
          <w:ilvl w:val="0"/>
          <w:numId w:val="9"/>
        </w:numPr>
        <w:rPr>
          <w:b/>
          <w:sz w:val="28"/>
          <w:szCs w:val="28"/>
        </w:rPr>
      </w:pPr>
      <w:r w:rsidRPr="003F798C">
        <w:rPr>
          <w:b/>
          <w:sz w:val="28"/>
          <w:szCs w:val="28"/>
        </w:rPr>
        <w:t>„Chatki elfów”</w:t>
      </w:r>
      <w:r>
        <w:rPr>
          <w:sz w:val="28"/>
          <w:szCs w:val="28"/>
        </w:rPr>
        <w:t xml:space="preserve"> – zabawa orientacyjno porządkowa. Na podłodze rozkładamy koc lub poduszkę, które mają służyć jako „chatka”. Dziecko przy muzyce wciela się w rolę wędrującego elfa (maszeruje, podskakuje), a na przerwę w muzyce chowa się do swojego domku (</w:t>
      </w:r>
      <w:r w:rsidR="008C27AC">
        <w:rPr>
          <w:sz w:val="28"/>
          <w:szCs w:val="28"/>
        </w:rPr>
        <w:t>wskakuje na koc, poduszkę</w:t>
      </w:r>
      <w:r>
        <w:rPr>
          <w:sz w:val="28"/>
          <w:szCs w:val="28"/>
        </w:rPr>
        <w:t>, itp.)</w:t>
      </w:r>
    </w:p>
    <w:p w:rsidR="00AD05F5" w:rsidRDefault="00AD05F5" w:rsidP="00AD05F5">
      <w:pPr>
        <w:pStyle w:val="Akapitzlist"/>
        <w:rPr>
          <w:b/>
          <w:sz w:val="28"/>
          <w:szCs w:val="28"/>
        </w:rPr>
      </w:pPr>
    </w:p>
    <w:p w:rsidR="00AD05F5" w:rsidRPr="00AD05F5" w:rsidRDefault="00AD05F5" w:rsidP="00AD05F5">
      <w:pPr>
        <w:pStyle w:val="Akapitzlist"/>
        <w:rPr>
          <w:sz w:val="28"/>
          <w:szCs w:val="28"/>
        </w:rPr>
      </w:pPr>
      <w:r>
        <w:rPr>
          <w:b/>
          <w:sz w:val="28"/>
          <w:szCs w:val="28"/>
        </w:rPr>
        <w:t xml:space="preserve">„Pociąg z prezentami” – </w:t>
      </w:r>
      <w:r>
        <w:rPr>
          <w:sz w:val="28"/>
          <w:szCs w:val="28"/>
        </w:rPr>
        <w:t>zabawa ruchowo-naśladowcza. Dziecko porusza się swobodnie przy muzyce,</w:t>
      </w:r>
      <w:r w:rsidR="008C27AC">
        <w:rPr>
          <w:sz w:val="28"/>
          <w:szCs w:val="28"/>
        </w:rPr>
        <w:t xml:space="preserve"> naśladując jazdę pociągiem. P</w:t>
      </w:r>
      <w:r>
        <w:rPr>
          <w:sz w:val="28"/>
          <w:szCs w:val="28"/>
        </w:rPr>
        <w:t xml:space="preserve">rzy każdorazowym zatrzymaniu muzyki </w:t>
      </w:r>
      <w:r w:rsidRPr="00AD05F5">
        <w:rPr>
          <w:sz w:val="28"/>
          <w:szCs w:val="28"/>
        </w:rPr>
        <w:t>z pociągu wysiadają kolejno zabawki</w:t>
      </w:r>
      <w:r>
        <w:rPr>
          <w:sz w:val="28"/>
          <w:szCs w:val="28"/>
        </w:rPr>
        <w:t xml:space="preserve"> ( rodzic wymienia jakie zabawki wysiadają) : piłeczki- dziecko podskakuje, samochód- biega </w:t>
      </w:r>
      <w:r w:rsidRPr="00AD05F5">
        <w:rPr>
          <w:sz w:val="28"/>
          <w:szCs w:val="28"/>
        </w:rPr>
        <w:t>po sali trzyma</w:t>
      </w:r>
      <w:r>
        <w:rPr>
          <w:sz w:val="28"/>
          <w:szCs w:val="28"/>
        </w:rPr>
        <w:t>jąc kierownicę, kaczuszki- robi z rąk skrzydełka i porusza się jak kaczuszka.</w:t>
      </w:r>
    </w:p>
    <w:p w:rsidR="00AD05F5" w:rsidRDefault="00AD05F5" w:rsidP="00AD05F5">
      <w:pPr>
        <w:pStyle w:val="Akapitzlist"/>
        <w:rPr>
          <w:b/>
          <w:sz w:val="28"/>
          <w:szCs w:val="28"/>
        </w:rPr>
      </w:pPr>
    </w:p>
    <w:p w:rsidR="00AD05F5" w:rsidRPr="00AD05F5" w:rsidRDefault="00AD05F5" w:rsidP="00AD05F5">
      <w:pPr>
        <w:pStyle w:val="Akapitzlist"/>
        <w:rPr>
          <w:b/>
          <w:sz w:val="28"/>
          <w:szCs w:val="28"/>
        </w:rPr>
      </w:pPr>
    </w:p>
    <w:p w:rsidR="009501AB" w:rsidRPr="009501AB" w:rsidRDefault="009501AB" w:rsidP="009501AB">
      <w:pPr>
        <w:pStyle w:val="Akapitzlist"/>
        <w:rPr>
          <w:b/>
          <w:sz w:val="28"/>
          <w:szCs w:val="28"/>
        </w:rPr>
      </w:pPr>
    </w:p>
    <w:p w:rsidR="00AD05F5" w:rsidRPr="00AD05F5" w:rsidRDefault="003F798C" w:rsidP="00AD05F5">
      <w:pPr>
        <w:pStyle w:val="Akapitzlist"/>
        <w:numPr>
          <w:ilvl w:val="0"/>
          <w:numId w:val="9"/>
        </w:numPr>
        <w:rPr>
          <w:b/>
          <w:sz w:val="28"/>
          <w:szCs w:val="28"/>
        </w:rPr>
      </w:pPr>
      <w:r w:rsidRPr="003F798C">
        <w:rPr>
          <w:b/>
          <w:sz w:val="28"/>
          <w:szCs w:val="28"/>
        </w:rPr>
        <w:t>„Choinka”</w:t>
      </w:r>
      <w:r>
        <w:rPr>
          <w:sz w:val="28"/>
          <w:szCs w:val="28"/>
        </w:rPr>
        <w:t xml:space="preserve"> – zabawa plastyczna z wykorzystaniem bibuły, kolorowego papieru i dostępnych ozdób.  Na sylwecie choinki z białego papieru rodzic rysuje ołówkiem „łańcuch”, zadaniem dziecka jest wyklejenie łańcucha kolorowymi cekinami, nasionami, ziarenkami lub innym dostępnymi ozdóbkami. Następnie dziecko wykleja resztę sylwety choinki zieloną bibułą bądź zielonym papierem, tworząc tzw. „wydzierankę”. </w:t>
      </w:r>
    </w:p>
    <w:p w:rsidR="00AD05F5" w:rsidRPr="00AD05F5" w:rsidRDefault="00AD05F5" w:rsidP="00AD05F5">
      <w:pPr>
        <w:pStyle w:val="Akapitzlist"/>
        <w:rPr>
          <w:b/>
          <w:sz w:val="28"/>
          <w:szCs w:val="28"/>
        </w:rPr>
      </w:pPr>
    </w:p>
    <w:p w:rsidR="00291970" w:rsidRDefault="00291970" w:rsidP="00291970">
      <w:pPr>
        <w:pStyle w:val="Akapitzlist"/>
        <w:numPr>
          <w:ilvl w:val="0"/>
          <w:numId w:val="9"/>
        </w:numPr>
        <w:rPr>
          <w:sz w:val="28"/>
          <w:szCs w:val="28"/>
        </w:rPr>
      </w:pPr>
      <w:r w:rsidRPr="003F798C">
        <w:rPr>
          <w:b/>
          <w:sz w:val="28"/>
          <w:szCs w:val="28"/>
        </w:rPr>
        <w:lastRenderedPageBreak/>
        <w:t>„Bombki”</w:t>
      </w:r>
      <w:r w:rsidRPr="00291970">
        <w:rPr>
          <w:sz w:val="28"/>
          <w:szCs w:val="28"/>
        </w:rPr>
        <w:t xml:space="preserve"> </w:t>
      </w:r>
      <w:r>
        <w:rPr>
          <w:sz w:val="28"/>
          <w:szCs w:val="28"/>
        </w:rPr>
        <w:t xml:space="preserve"> - zabawy matematyczne z wykorzystaniem bombek. </w:t>
      </w:r>
    </w:p>
    <w:p w:rsidR="00291970" w:rsidRPr="00291970" w:rsidRDefault="00291970" w:rsidP="00291970">
      <w:pPr>
        <w:pStyle w:val="Akapitzlist"/>
        <w:rPr>
          <w:sz w:val="28"/>
          <w:szCs w:val="28"/>
        </w:rPr>
      </w:pPr>
    </w:p>
    <w:p w:rsidR="00291970" w:rsidRDefault="00291970" w:rsidP="00291970">
      <w:pPr>
        <w:pStyle w:val="Akapitzlist"/>
        <w:rPr>
          <w:sz w:val="28"/>
          <w:szCs w:val="28"/>
        </w:rPr>
      </w:pPr>
      <w:r>
        <w:rPr>
          <w:sz w:val="28"/>
          <w:szCs w:val="28"/>
        </w:rPr>
        <w:t>- określanie , która bombka jest „największa”, a która „najmniejsza”</w:t>
      </w:r>
    </w:p>
    <w:p w:rsidR="00291970" w:rsidRDefault="00291970" w:rsidP="00291970">
      <w:pPr>
        <w:pStyle w:val="Akapitzlist"/>
        <w:rPr>
          <w:sz w:val="28"/>
          <w:szCs w:val="28"/>
        </w:rPr>
      </w:pPr>
      <w:r>
        <w:rPr>
          <w:sz w:val="28"/>
          <w:szCs w:val="28"/>
        </w:rPr>
        <w:t xml:space="preserve">- </w:t>
      </w:r>
      <w:r w:rsidRPr="00291970">
        <w:rPr>
          <w:sz w:val="28"/>
          <w:szCs w:val="28"/>
        </w:rPr>
        <w:t>tworzenie zbiorów bombek i klasyfikowanie ich np. ze względu na kolor bądź wielkość</w:t>
      </w:r>
      <w:r>
        <w:rPr>
          <w:sz w:val="28"/>
          <w:szCs w:val="28"/>
        </w:rPr>
        <w:t xml:space="preserve"> czy kształt</w:t>
      </w:r>
    </w:p>
    <w:p w:rsidR="00291970" w:rsidRDefault="00291970" w:rsidP="00291970">
      <w:pPr>
        <w:pStyle w:val="Akapitzlist"/>
        <w:rPr>
          <w:sz w:val="28"/>
          <w:szCs w:val="28"/>
        </w:rPr>
      </w:pPr>
      <w:r>
        <w:rPr>
          <w:sz w:val="28"/>
          <w:szCs w:val="28"/>
        </w:rPr>
        <w:t>- p</w:t>
      </w:r>
      <w:r w:rsidRPr="00291970">
        <w:rPr>
          <w:sz w:val="28"/>
          <w:szCs w:val="28"/>
        </w:rPr>
        <w:t>rzeliczanie ilości bombek w zbiorach, określanie gdzie jest „mniej”, a gdzie „więcej</w:t>
      </w:r>
      <w:r>
        <w:rPr>
          <w:sz w:val="28"/>
          <w:szCs w:val="28"/>
        </w:rPr>
        <w:t>”</w:t>
      </w:r>
    </w:p>
    <w:p w:rsidR="009501AB" w:rsidRDefault="00291970" w:rsidP="00291970">
      <w:pPr>
        <w:pStyle w:val="Akapitzlist"/>
        <w:rPr>
          <w:sz w:val="28"/>
          <w:szCs w:val="28"/>
        </w:rPr>
      </w:pPr>
      <w:r>
        <w:rPr>
          <w:sz w:val="28"/>
          <w:szCs w:val="28"/>
        </w:rPr>
        <w:t xml:space="preserve">- Rodzic może także utworzyć szereg bombek (3-4 elementy), a zadaniem dziecka jest jego zapamiętanie, a następnie odtworzenie takiego samego szeregu. </w:t>
      </w:r>
    </w:p>
    <w:p w:rsidR="00291970" w:rsidRPr="00291970" w:rsidRDefault="00291970" w:rsidP="00291970">
      <w:pPr>
        <w:pStyle w:val="Akapitzlist"/>
        <w:rPr>
          <w:sz w:val="28"/>
          <w:szCs w:val="28"/>
        </w:rPr>
      </w:pPr>
    </w:p>
    <w:p w:rsidR="009501AB" w:rsidRDefault="009501AB" w:rsidP="009501AB">
      <w:pPr>
        <w:pStyle w:val="Akapitzlist"/>
        <w:rPr>
          <w:b/>
          <w:sz w:val="28"/>
          <w:szCs w:val="28"/>
        </w:rPr>
      </w:pPr>
    </w:p>
    <w:p w:rsidR="003F798C" w:rsidRPr="009501AB" w:rsidRDefault="003F798C" w:rsidP="009501AB">
      <w:pPr>
        <w:pStyle w:val="Akapitzlist"/>
        <w:rPr>
          <w:b/>
          <w:sz w:val="28"/>
          <w:szCs w:val="28"/>
        </w:rPr>
      </w:pPr>
    </w:p>
    <w:p w:rsidR="009501AB" w:rsidRPr="003F798C" w:rsidRDefault="009501AB" w:rsidP="008875D5">
      <w:pPr>
        <w:pStyle w:val="Akapitzlist"/>
        <w:numPr>
          <w:ilvl w:val="0"/>
          <w:numId w:val="9"/>
        </w:numPr>
        <w:rPr>
          <w:b/>
          <w:sz w:val="28"/>
          <w:szCs w:val="28"/>
        </w:rPr>
      </w:pPr>
      <w:r w:rsidRPr="003F798C">
        <w:rPr>
          <w:b/>
          <w:sz w:val="28"/>
          <w:szCs w:val="28"/>
        </w:rPr>
        <w:t xml:space="preserve"> „Worek świętego Mikołaja”</w:t>
      </w:r>
      <w:r>
        <w:rPr>
          <w:sz w:val="28"/>
          <w:szCs w:val="28"/>
        </w:rPr>
        <w:t xml:space="preserve"> – zabawa sensoryczna, w której dziecko jedynie za pomocą dotyku, bez patrzenia, stara się rozpoznać</w:t>
      </w:r>
      <w:r w:rsidR="00291970">
        <w:rPr>
          <w:sz w:val="28"/>
          <w:szCs w:val="28"/>
        </w:rPr>
        <w:t xml:space="preserve">, nazwać i określić do czego służą </w:t>
      </w:r>
      <w:r>
        <w:rPr>
          <w:sz w:val="28"/>
          <w:szCs w:val="28"/>
        </w:rPr>
        <w:t xml:space="preserve">przedmioty wrzucone do worka (np. różne zabawki, </w:t>
      </w:r>
      <w:r w:rsidR="008C27AC">
        <w:rPr>
          <w:sz w:val="28"/>
          <w:szCs w:val="28"/>
        </w:rPr>
        <w:t xml:space="preserve">ozdoby świąteczne, </w:t>
      </w:r>
      <w:r>
        <w:rPr>
          <w:sz w:val="28"/>
          <w:szCs w:val="28"/>
        </w:rPr>
        <w:t>przedmioty codziennego użytku).</w:t>
      </w:r>
    </w:p>
    <w:p w:rsidR="003F798C" w:rsidRDefault="003F798C" w:rsidP="003F798C">
      <w:pPr>
        <w:rPr>
          <w:b/>
          <w:sz w:val="28"/>
          <w:szCs w:val="28"/>
        </w:rPr>
      </w:pPr>
    </w:p>
    <w:p w:rsidR="00AD05F5" w:rsidRDefault="00AD05F5" w:rsidP="003F798C">
      <w:pPr>
        <w:rPr>
          <w:b/>
          <w:sz w:val="28"/>
          <w:szCs w:val="28"/>
        </w:rPr>
      </w:pPr>
    </w:p>
    <w:p w:rsidR="003F798C" w:rsidRPr="003F798C" w:rsidRDefault="003F798C" w:rsidP="00AD05F5">
      <w:pPr>
        <w:jc w:val="center"/>
        <w:rPr>
          <w:b/>
          <w:sz w:val="28"/>
          <w:szCs w:val="28"/>
        </w:rPr>
      </w:pPr>
      <w:r>
        <w:rPr>
          <w:b/>
          <w:sz w:val="28"/>
          <w:szCs w:val="28"/>
        </w:rPr>
        <w:t xml:space="preserve">Wszystkim powyższym propozycjom zabaw towarzyszyć mogą dźwięki świątecznych piosenek, które umilą wspólną pracę i zabawę </w:t>
      </w:r>
      <w:r w:rsidRPr="003F798C">
        <w:rPr>
          <w:b/>
          <w:sz w:val="28"/>
          <w:szCs w:val="28"/>
        </w:rPr>
        <w:sym w:font="Wingdings" w:char="F04A"/>
      </w:r>
    </w:p>
    <w:p w:rsidR="008875D5" w:rsidRPr="008875D5" w:rsidRDefault="008875D5" w:rsidP="008875D5">
      <w:pPr>
        <w:pStyle w:val="Akapitzlist"/>
        <w:rPr>
          <w:b/>
          <w:sz w:val="28"/>
          <w:szCs w:val="28"/>
        </w:rPr>
      </w:pPr>
    </w:p>
    <w:sectPr w:rsidR="008875D5" w:rsidRPr="008875D5" w:rsidSect="0053062B">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DE9" w:rsidRDefault="008C4DE9" w:rsidP="00C31DF0">
      <w:pPr>
        <w:spacing w:after="0" w:line="240" w:lineRule="auto"/>
      </w:pPr>
      <w:r>
        <w:separator/>
      </w:r>
    </w:p>
  </w:endnote>
  <w:endnote w:type="continuationSeparator" w:id="1">
    <w:p w:rsidR="008C4DE9" w:rsidRDefault="008C4DE9" w:rsidP="00C31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568782"/>
      <w:docPartObj>
        <w:docPartGallery w:val="Page Numbers (Bottom of Page)"/>
        <w:docPartUnique/>
      </w:docPartObj>
    </w:sdtPr>
    <w:sdtContent>
      <w:p w:rsidR="00AD05F5" w:rsidRDefault="00AD05F5">
        <w:pPr>
          <w:pStyle w:val="Stopka"/>
          <w:jc w:val="center"/>
        </w:pPr>
        <w:fldSimple w:instr=" PAGE   \* MERGEFORMAT ">
          <w:r w:rsidR="008C27AC">
            <w:rPr>
              <w:noProof/>
            </w:rPr>
            <w:t>1</w:t>
          </w:r>
        </w:fldSimple>
      </w:p>
    </w:sdtContent>
  </w:sdt>
  <w:p w:rsidR="00AD05F5" w:rsidRDefault="00AD05F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DE9" w:rsidRDefault="008C4DE9" w:rsidP="00C31DF0">
      <w:pPr>
        <w:spacing w:after="0" w:line="240" w:lineRule="auto"/>
      </w:pPr>
      <w:r>
        <w:separator/>
      </w:r>
    </w:p>
  </w:footnote>
  <w:footnote w:type="continuationSeparator" w:id="1">
    <w:p w:rsidR="008C4DE9" w:rsidRDefault="008C4DE9" w:rsidP="00C31D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49D9"/>
    <w:multiLevelType w:val="hybridMultilevel"/>
    <w:tmpl w:val="40A8C2CE"/>
    <w:lvl w:ilvl="0" w:tplc="0EF42D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607A85"/>
    <w:multiLevelType w:val="hybridMultilevel"/>
    <w:tmpl w:val="0B38DD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CC20040"/>
    <w:multiLevelType w:val="hybridMultilevel"/>
    <w:tmpl w:val="7420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CC43A91"/>
    <w:multiLevelType w:val="hybridMultilevel"/>
    <w:tmpl w:val="0C60FA16"/>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
    <w:nsid w:val="2C242879"/>
    <w:multiLevelType w:val="hybridMultilevel"/>
    <w:tmpl w:val="5E4C09D4"/>
    <w:lvl w:ilvl="0" w:tplc="EE98C71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D46680A"/>
    <w:multiLevelType w:val="hybridMultilevel"/>
    <w:tmpl w:val="08446EAA"/>
    <w:lvl w:ilvl="0" w:tplc="042A091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41C1E93"/>
    <w:multiLevelType w:val="hybridMultilevel"/>
    <w:tmpl w:val="39CE1A2E"/>
    <w:lvl w:ilvl="0" w:tplc="67464D4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4550596A"/>
    <w:multiLevelType w:val="hybridMultilevel"/>
    <w:tmpl w:val="0BC034C0"/>
    <w:lvl w:ilvl="0" w:tplc="4CA861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1630125"/>
    <w:multiLevelType w:val="hybridMultilevel"/>
    <w:tmpl w:val="39A862B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8"/>
  </w:num>
  <w:num w:numId="4">
    <w:abstractNumId w:val="1"/>
  </w:num>
  <w:num w:numId="5">
    <w:abstractNumId w:val="4"/>
  </w:num>
  <w:num w:numId="6">
    <w:abstractNumId w:val="6"/>
  </w:num>
  <w:num w:numId="7">
    <w:abstractNumId w:val="5"/>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F1BB6"/>
    <w:rsid w:val="000444E9"/>
    <w:rsid w:val="0004730A"/>
    <w:rsid w:val="001443BA"/>
    <w:rsid w:val="0022356D"/>
    <w:rsid w:val="00233777"/>
    <w:rsid w:val="00270302"/>
    <w:rsid w:val="00291970"/>
    <w:rsid w:val="00365FFA"/>
    <w:rsid w:val="003A6542"/>
    <w:rsid w:val="003F798C"/>
    <w:rsid w:val="00512378"/>
    <w:rsid w:val="0053062B"/>
    <w:rsid w:val="005F1BB6"/>
    <w:rsid w:val="006410F5"/>
    <w:rsid w:val="00660229"/>
    <w:rsid w:val="0068697A"/>
    <w:rsid w:val="00686C84"/>
    <w:rsid w:val="006B77A5"/>
    <w:rsid w:val="006C3393"/>
    <w:rsid w:val="007A17D4"/>
    <w:rsid w:val="008803C8"/>
    <w:rsid w:val="008875D5"/>
    <w:rsid w:val="008C27AC"/>
    <w:rsid w:val="008C4DE9"/>
    <w:rsid w:val="009501AB"/>
    <w:rsid w:val="00A121AF"/>
    <w:rsid w:val="00AB7042"/>
    <w:rsid w:val="00AD05F5"/>
    <w:rsid w:val="00AD5760"/>
    <w:rsid w:val="00AD7B48"/>
    <w:rsid w:val="00B35D37"/>
    <w:rsid w:val="00B506D5"/>
    <w:rsid w:val="00B738F4"/>
    <w:rsid w:val="00B92BE0"/>
    <w:rsid w:val="00BB0B8D"/>
    <w:rsid w:val="00BB2D77"/>
    <w:rsid w:val="00C31DF0"/>
    <w:rsid w:val="00C6344D"/>
    <w:rsid w:val="00C73422"/>
    <w:rsid w:val="00D06633"/>
    <w:rsid w:val="00D41733"/>
    <w:rsid w:val="00DA12B6"/>
    <w:rsid w:val="00E00706"/>
    <w:rsid w:val="00E00EFC"/>
    <w:rsid w:val="00E534E2"/>
    <w:rsid w:val="00E61082"/>
    <w:rsid w:val="00EC7F66"/>
    <w:rsid w:val="00F504EE"/>
    <w:rsid w:val="00FA0838"/>
    <w:rsid w:val="00FA13DD"/>
    <w:rsid w:val="00FF558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1BB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F1BB6"/>
    <w:rPr>
      <w:color w:val="0000FF"/>
      <w:u w:val="single"/>
    </w:rPr>
  </w:style>
  <w:style w:type="character" w:styleId="UyteHipercze">
    <w:name w:val="FollowedHyperlink"/>
    <w:basedOn w:val="Domylnaczcionkaakapitu"/>
    <w:uiPriority w:val="99"/>
    <w:semiHidden/>
    <w:unhideWhenUsed/>
    <w:rsid w:val="0068697A"/>
    <w:rPr>
      <w:color w:val="800080" w:themeColor="followedHyperlink"/>
      <w:u w:val="single"/>
    </w:rPr>
  </w:style>
  <w:style w:type="paragraph" w:styleId="Akapitzlist">
    <w:name w:val="List Paragraph"/>
    <w:basedOn w:val="Normalny"/>
    <w:uiPriority w:val="34"/>
    <w:qFormat/>
    <w:rsid w:val="0068697A"/>
    <w:pPr>
      <w:ind w:left="720"/>
      <w:contextualSpacing/>
    </w:pPr>
  </w:style>
  <w:style w:type="paragraph" w:styleId="Nagwek">
    <w:name w:val="header"/>
    <w:basedOn w:val="Normalny"/>
    <w:link w:val="NagwekZnak"/>
    <w:uiPriority w:val="99"/>
    <w:semiHidden/>
    <w:unhideWhenUsed/>
    <w:rsid w:val="00C31DF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31DF0"/>
  </w:style>
  <w:style w:type="paragraph" w:styleId="Stopka">
    <w:name w:val="footer"/>
    <w:basedOn w:val="Normalny"/>
    <w:link w:val="StopkaZnak"/>
    <w:uiPriority w:val="99"/>
    <w:unhideWhenUsed/>
    <w:rsid w:val="00C31D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1DF0"/>
  </w:style>
  <w:style w:type="character" w:styleId="Uwydatnienie">
    <w:name w:val="Emphasis"/>
    <w:basedOn w:val="Domylnaczcionkaakapitu"/>
    <w:uiPriority w:val="20"/>
    <w:qFormat/>
    <w:rsid w:val="00AD5760"/>
    <w:rPr>
      <w:i/>
      <w:iCs/>
    </w:rPr>
  </w:style>
  <w:style w:type="paragraph" w:styleId="Tekstdymka">
    <w:name w:val="Balloon Text"/>
    <w:basedOn w:val="Normalny"/>
    <w:link w:val="TekstdymkaZnak"/>
    <w:uiPriority w:val="99"/>
    <w:semiHidden/>
    <w:unhideWhenUsed/>
    <w:rsid w:val="00AD7B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7B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2108856">
      <w:bodyDiv w:val="1"/>
      <w:marLeft w:val="0"/>
      <w:marRight w:val="0"/>
      <w:marTop w:val="0"/>
      <w:marBottom w:val="0"/>
      <w:divBdr>
        <w:top w:val="none" w:sz="0" w:space="0" w:color="auto"/>
        <w:left w:val="none" w:sz="0" w:space="0" w:color="auto"/>
        <w:bottom w:val="none" w:sz="0" w:space="0" w:color="auto"/>
        <w:right w:val="none" w:sz="0" w:space="0" w:color="auto"/>
      </w:divBdr>
    </w:div>
    <w:div w:id="174799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f5LIBcV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BE54A-1F6A-4FC4-A74C-A4F2E2276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337</Words>
  <Characters>2027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Kamilka</dc:creator>
  <cp:lastModifiedBy>Kamilka</cp:lastModifiedBy>
  <cp:revision>3</cp:revision>
  <dcterms:created xsi:type="dcterms:W3CDTF">2020-12-15T11:43:00Z</dcterms:created>
  <dcterms:modified xsi:type="dcterms:W3CDTF">2020-12-15T12:36:00Z</dcterms:modified>
</cp:coreProperties>
</file>